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47" w:rsidRPr="005A6794" w:rsidRDefault="00C62947" w:rsidP="005A6794">
      <w:pPr>
        <w:jc w:val="center"/>
        <w:outlineLvl w:val="0"/>
        <w:rPr>
          <w:b/>
          <w:bCs/>
        </w:rPr>
      </w:pPr>
      <w:r w:rsidRPr="005A6794">
        <w:rPr>
          <w:b/>
          <w:bCs/>
        </w:rPr>
        <w:t>СОГЛАШЕНИЕ О КОНФИДЕНЦИАЛЬНОСТИ</w:t>
      </w:r>
    </w:p>
    <w:p w:rsidR="00C62947" w:rsidRPr="005A6794" w:rsidRDefault="00C62947" w:rsidP="005A6794">
      <w:pPr>
        <w:jc w:val="both"/>
        <w:rPr>
          <w:b/>
          <w:bCs/>
        </w:rPr>
      </w:pPr>
    </w:p>
    <w:p w:rsidR="00C62947" w:rsidRDefault="00ED1714" w:rsidP="005A6794">
      <w:pPr>
        <w:jc w:val="both"/>
        <w:rPr>
          <w:b/>
          <w:bCs/>
        </w:rPr>
      </w:pPr>
      <w:r>
        <w:rPr>
          <w:b/>
          <w:bCs/>
        </w:rPr>
        <w:t>к Решению</w:t>
      </w:r>
      <w:r w:rsidRPr="00ED1714">
        <w:rPr>
          <w:b/>
          <w:bCs/>
        </w:rPr>
        <w:t xml:space="preserve"> Совета   Казахстанской Ассоциации таможенных брокеров (представителей)  № 63/88 от 06.11.2018г.</w:t>
      </w:r>
    </w:p>
    <w:p w:rsidR="00ED1714" w:rsidRPr="005A6794" w:rsidRDefault="00ED1714" w:rsidP="005A6794">
      <w:pPr>
        <w:jc w:val="both"/>
        <w:rPr>
          <w:b/>
          <w:bCs/>
        </w:rPr>
      </w:pPr>
    </w:p>
    <w:p w:rsidR="00C62947" w:rsidRPr="005A6794" w:rsidRDefault="00ED1714" w:rsidP="005A6794">
      <w:pPr>
        <w:ind w:firstLine="527"/>
        <w:jc w:val="both"/>
      </w:pPr>
      <w:r>
        <w:rPr>
          <w:b/>
        </w:rPr>
        <w:t>Казахстанская Ассоциация</w:t>
      </w:r>
      <w:r w:rsidRPr="00ED1714">
        <w:rPr>
          <w:b/>
        </w:rPr>
        <w:t xml:space="preserve"> таможенных брокеров (представителей)</w:t>
      </w:r>
      <w:r w:rsidR="00C62947" w:rsidRPr="005A6794">
        <w:t xml:space="preserve"> в лице </w:t>
      </w:r>
      <w:r>
        <w:t>Председателя Совета</w:t>
      </w:r>
      <w:r w:rsidR="00C62947" w:rsidRPr="005A6794">
        <w:t xml:space="preserve">, </w:t>
      </w:r>
      <w:r>
        <w:t xml:space="preserve">Шестакова Г.А, </w:t>
      </w:r>
      <w:r w:rsidR="00C62947" w:rsidRPr="005A6794">
        <w:t xml:space="preserve">именуемое в дальнейшем </w:t>
      </w:r>
      <w:r w:rsidR="00C62947" w:rsidRPr="005A6794">
        <w:rPr>
          <w:b/>
        </w:rPr>
        <w:t xml:space="preserve">«Раскрывающая сторона» </w:t>
      </w:r>
      <w:r w:rsidR="00C62947" w:rsidRPr="005A6794">
        <w:t xml:space="preserve">с одной стороны, и </w:t>
      </w:r>
      <w:r w:rsidR="00C62947" w:rsidRPr="005A6794">
        <w:rPr>
          <w:b/>
        </w:rPr>
        <w:t xml:space="preserve"> </w:t>
      </w:r>
      <w:r>
        <w:rPr>
          <w:b/>
        </w:rPr>
        <w:t>представитель компании –_______________________________________________от участника рейтинговой Комиссии-действительный член КАТБ/П, избранный Советом КАТБ/П_________________________</w:t>
      </w:r>
      <w:r>
        <w:t>, действующий на основании доверенности от действительно</w:t>
      </w:r>
      <w:r w:rsidR="000159AE">
        <w:t>г</w:t>
      </w:r>
      <w:r>
        <w:t>о члена</w:t>
      </w:r>
      <w:r w:rsidR="000159AE">
        <w:t>,</w:t>
      </w:r>
      <w:r w:rsidR="00C62947" w:rsidRPr="005A6794">
        <w:t xml:space="preserve"> именуемое в дальнейшем </w:t>
      </w:r>
      <w:r w:rsidR="00C62947" w:rsidRPr="005A6794">
        <w:rPr>
          <w:b/>
        </w:rPr>
        <w:t>«</w:t>
      </w:r>
      <w:r w:rsidR="00C62947" w:rsidRPr="005A6794">
        <w:rPr>
          <w:b/>
          <w:bCs/>
        </w:rPr>
        <w:t>Получающая сторона</w:t>
      </w:r>
      <w:r w:rsidR="00C62947" w:rsidRPr="005A6794">
        <w:rPr>
          <w:b/>
        </w:rPr>
        <w:t>»</w:t>
      </w:r>
      <w:r w:rsidR="00C62947" w:rsidRPr="005A6794">
        <w:t xml:space="preserve"> с другой стороны, совместно именуемые «Стороны» и/или каждая в отдельности «Сторона»</w:t>
      </w:r>
      <w:r w:rsidR="00D06D5C" w:rsidRPr="005A6794">
        <w:t xml:space="preserve"> или как указано выше</w:t>
      </w:r>
      <w:r w:rsidR="00C62947" w:rsidRPr="005A6794">
        <w:t>, заключили настоящее Соглашение о конфиденциальности (далее –</w:t>
      </w:r>
      <w:r w:rsidR="005A6794" w:rsidRPr="005A6794">
        <w:t xml:space="preserve"> «Соглашение») о нижеследующем:</w:t>
      </w:r>
    </w:p>
    <w:p w:rsidR="00C62947" w:rsidRPr="005A6794" w:rsidRDefault="00C62947" w:rsidP="005A6794">
      <w:pPr>
        <w:jc w:val="both"/>
        <w:rPr>
          <w:b/>
          <w:bCs/>
        </w:rPr>
      </w:pPr>
    </w:p>
    <w:p w:rsidR="00C62947" w:rsidRPr="005A6794" w:rsidRDefault="00C62947" w:rsidP="005A6794">
      <w:pPr>
        <w:jc w:val="both"/>
        <w:rPr>
          <w:b/>
          <w:bCs/>
        </w:rPr>
      </w:pPr>
    </w:p>
    <w:p w:rsidR="00C62947" w:rsidRPr="005A6794" w:rsidRDefault="00C62947" w:rsidP="005A6794">
      <w:pPr>
        <w:jc w:val="both"/>
      </w:pPr>
      <w:r w:rsidRPr="005A6794">
        <w:rPr>
          <w:b/>
          <w:bCs/>
        </w:rPr>
        <w:t>Определения.</w:t>
      </w:r>
      <w:r w:rsidRPr="005A6794">
        <w:t xml:space="preserve"> Настоящим Стороны признают и соглашаются, что для целей Соглашения термины:</w:t>
      </w:r>
    </w:p>
    <w:p w:rsidR="00C62947" w:rsidRPr="005A6794" w:rsidRDefault="00C62947" w:rsidP="005A6794">
      <w:pPr>
        <w:jc w:val="both"/>
        <w:rPr>
          <w:b/>
          <w:bCs/>
        </w:rPr>
      </w:pPr>
    </w:p>
    <w:p w:rsidR="00C51A8A" w:rsidRPr="005A6794" w:rsidRDefault="00C51A8A" w:rsidP="005A6794">
      <w:pPr>
        <w:jc w:val="both"/>
        <w:rPr>
          <w:bCs/>
        </w:rPr>
      </w:pPr>
      <w:r w:rsidRPr="005A6794">
        <w:rPr>
          <w:b/>
          <w:bCs/>
        </w:rPr>
        <w:t xml:space="preserve">Персональные данные – </w:t>
      </w:r>
      <w:r w:rsidRPr="005A6794">
        <w:rPr>
          <w:bCs/>
        </w:rPr>
        <w:t xml:space="preserve">сведения, относящиеся к определенному или определяемому на их основании субъекту персональных данных зафиксированные на электронном, бумажном и (или) ином материальном носителе, включая все данные </w:t>
      </w:r>
      <w:r w:rsidR="000159AE">
        <w:rPr>
          <w:bCs/>
        </w:rPr>
        <w:t>Заявителей</w:t>
      </w:r>
      <w:r w:rsidRPr="005A6794">
        <w:rPr>
          <w:bCs/>
        </w:rPr>
        <w:t xml:space="preserve">, Раскрывающей стороны и иных лиц, имеющих правоотношения с Раскрывающей стороной, чьи </w:t>
      </w:r>
      <w:r w:rsidR="00E6748C" w:rsidRPr="005A6794">
        <w:rPr>
          <w:bCs/>
        </w:rPr>
        <w:t>п</w:t>
      </w:r>
      <w:r w:rsidRPr="005A6794">
        <w:rPr>
          <w:bCs/>
        </w:rPr>
        <w:t>ерсональные данные могут быть переданы или стать известны Получающей стороной;</w:t>
      </w:r>
    </w:p>
    <w:p w:rsidR="00C51A8A" w:rsidRPr="005A6794" w:rsidRDefault="00C51A8A" w:rsidP="005A6794">
      <w:pPr>
        <w:jc w:val="both"/>
        <w:rPr>
          <w:bCs/>
        </w:rPr>
      </w:pPr>
      <w:r w:rsidRPr="005A6794">
        <w:rPr>
          <w:b/>
          <w:bCs/>
        </w:rPr>
        <w:t>Обработка персональных данных</w:t>
      </w:r>
      <w:r w:rsidRPr="005A6794">
        <w:rPr>
          <w:bCs/>
        </w:rPr>
        <w:t xml:space="preserve">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p w:rsidR="00C62947" w:rsidRPr="005A6794" w:rsidRDefault="00C62947" w:rsidP="005A6794">
      <w:pPr>
        <w:jc w:val="both"/>
      </w:pPr>
      <w:r w:rsidRPr="005A6794">
        <w:rPr>
          <w:b/>
          <w:bCs/>
        </w:rPr>
        <w:t>Конфиденциальная информация</w:t>
      </w:r>
      <w:r w:rsidRPr="005A6794">
        <w:t xml:space="preserve"> означает </w:t>
      </w:r>
      <w:r w:rsidR="00C51A8A" w:rsidRPr="005A6794">
        <w:t xml:space="preserve">Персональные данные, </w:t>
      </w:r>
      <w:r w:rsidRPr="005A6794">
        <w:t>коммерческую, техническую, финансовую или  организационную информацию, в том числе секреты производства (ноу-хау), неизвестную третьим лицам (нераскрытая информация), подлежащую защите от незаконного использования, при условии,  что  данная информация имеет действительную или потенциальную коммерческую ценность в силу ее неизвестности третьим лицам, к ней нет свободного доступа на законном основании и обладатель этой информации принимает меры к охране ее конфиденциальности, выполненную на бумажном носителе, в электронной или иной форме;</w:t>
      </w:r>
    </w:p>
    <w:p w:rsidR="00C62947" w:rsidRPr="005A6794" w:rsidRDefault="00C62947" w:rsidP="005A6794">
      <w:pPr>
        <w:jc w:val="both"/>
      </w:pPr>
      <w:r w:rsidRPr="005A6794">
        <w:rPr>
          <w:b/>
          <w:bCs/>
        </w:rPr>
        <w:t>Получающая сторона</w:t>
      </w:r>
      <w:r w:rsidRPr="005A6794">
        <w:t xml:space="preserve"> означает Сторону Соглашения, получающую в порядке и на условиях, установленных </w:t>
      </w:r>
      <w:r w:rsidR="000159AE">
        <w:t>Решением</w:t>
      </w:r>
      <w:r w:rsidR="000159AE" w:rsidRPr="000159AE">
        <w:t xml:space="preserve"> Совета   Казахстанской Ассоциации таможенных брокеров (представителей)  № 63/88 от 06.11.2018</w:t>
      </w:r>
      <w:r w:rsidRPr="005A6794">
        <w:t xml:space="preserve"> от Раскрывающей стороны Конфиденциальную информацию;</w:t>
      </w:r>
    </w:p>
    <w:p w:rsidR="00C62947" w:rsidRPr="005A6794" w:rsidRDefault="00C62947" w:rsidP="005A6794">
      <w:pPr>
        <w:jc w:val="both"/>
      </w:pPr>
      <w:r w:rsidRPr="005A6794">
        <w:rPr>
          <w:b/>
          <w:bCs/>
        </w:rPr>
        <w:t>Раскрывающая сторона</w:t>
      </w:r>
      <w:r w:rsidRPr="005A6794">
        <w:t xml:space="preserve"> означает Сторону Соглашения, передающую в порядке и на условиях, определенных в Соглашении </w:t>
      </w:r>
      <w:r w:rsidR="000159AE">
        <w:t xml:space="preserve">Рейтинговой Комиссии, </w:t>
      </w:r>
      <w:r w:rsidRPr="005A6794">
        <w:t>Конфиденциальную информацию.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1. Раскрывающая сторона имеет намерение, по запросу Получающей стороны в соответствии с условиями Соглашения, раскрывать Получающей стороне принадлежащую ей Конфиденциальную информацию.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2. Передача Конфиденциальной информации в соответствии с Соглашением осуществляется любым способом, предполагающим обмен письменными уведомлениями, позволяющими достоверно установить факт передачи Раскрывающей стороной и, соответственно, получения такой информации Получающей стороной.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3. Получающая сторона вправе получать Конфиденциальную информацию для осуществления деятельности в соо</w:t>
      </w:r>
      <w:r w:rsidR="00D06D5C" w:rsidRPr="005A6794">
        <w:t>тветствии с достигнутыми между С</w:t>
      </w:r>
      <w:r w:rsidRPr="005A6794">
        <w:t>торонами договоренностями.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 xml:space="preserve">4. Получающая сторона соглашается и обязуется хранить Конфиденциальную информацию в </w:t>
      </w:r>
      <w:r w:rsidR="00D06D5C" w:rsidRPr="005A6794">
        <w:t xml:space="preserve">режиме </w:t>
      </w:r>
      <w:r w:rsidR="00C87454" w:rsidRPr="005A6794">
        <w:t>секретности, не</w:t>
      </w:r>
      <w:r w:rsidRPr="005A6794">
        <w:t xml:space="preserve"> продавать ее, не обменивать, не передавать, не опубликовывать или не раскрывать кому-либо любыми иными способами, включая, но, не ограничиваясь, такими способами как фотокопирование, электронное копирование информации, за исключением случаев, предусмотренных Соглашением.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 xml:space="preserve">5. Получающая сторона </w:t>
      </w:r>
      <w:r w:rsidR="0047283B" w:rsidRPr="005A6794">
        <w:t>вправе</w:t>
      </w:r>
      <w:r w:rsidRPr="005A6794">
        <w:t xml:space="preserve"> раскрывать Конфиденциальную информацию без предварительного письменного разрешения Раскрывающей стороны только в случае</w:t>
      </w:r>
      <w:r w:rsidR="00D06D5C" w:rsidRPr="005A6794">
        <w:t>,</w:t>
      </w:r>
      <w:r w:rsidRPr="005A6794">
        <w:t xml:space="preserve"> если Получающая сторона, раскрывая информацию, докажет, что такая информация:</w:t>
      </w:r>
    </w:p>
    <w:p w:rsidR="00C62947" w:rsidRPr="005A6794" w:rsidRDefault="00C62947" w:rsidP="005A6794">
      <w:pPr>
        <w:jc w:val="both"/>
      </w:pPr>
      <w:r w:rsidRPr="005A6794">
        <w:t>5.1</w:t>
      </w:r>
      <w:r w:rsidR="00C87454" w:rsidRPr="005A6794">
        <w:t>. Уже</w:t>
      </w:r>
      <w:r w:rsidRPr="005A6794">
        <w:t xml:space="preserve"> находится в публичном владении или стала общедоступной иначе, чем вследствие действия или бездействия Получающей стороны;</w:t>
      </w:r>
    </w:p>
    <w:p w:rsidR="00C62947" w:rsidRPr="005A6794" w:rsidRDefault="00C62947" w:rsidP="005A6794">
      <w:pPr>
        <w:jc w:val="both"/>
      </w:pPr>
      <w:r w:rsidRPr="005A6794">
        <w:t>5.2</w:t>
      </w:r>
      <w:r w:rsidR="00C87454" w:rsidRPr="005A6794">
        <w:t>. Была</w:t>
      </w:r>
      <w:r w:rsidRPr="005A6794">
        <w:t xml:space="preserve"> приобретена или приобретается независимо и без конфиденциальных ограничений от третьей стороны, которая имела или имеет право разглашать такую информацию в момент приобретения Получающей стороной;</w:t>
      </w:r>
    </w:p>
    <w:p w:rsidR="00C62947" w:rsidRPr="005A6794" w:rsidRDefault="00C62947" w:rsidP="005A6794">
      <w:pPr>
        <w:jc w:val="both"/>
      </w:pPr>
      <w:r w:rsidRPr="005A6794">
        <w:t>5.3</w:t>
      </w:r>
      <w:r w:rsidR="00C87454" w:rsidRPr="005A6794">
        <w:t>. Должна</w:t>
      </w:r>
      <w:r w:rsidRPr="005A6794">
        <w:t xml:space="preserve"> быть раскрыта на основании законного требования государственного органа Республики Казахстан</w:t>
      </w:r>
      <w:r w:rsidR="00D878EC" w:rsidRPr="005A6794">
        <w:t xml:space="preserve"> </w:t>
      </w:r>
      <w:r w:rsidRPr="005A6794">
        <w:t>или любой другой страны, которому в соответствии с правом, применимым к Соглашению, предоставлено право требовать раскрытия такой информации. В этом случае, до такого раскрытия Получающая сторона должна:</w:t>
      </w:r>
    </w:p>
    <w:p w:rsidR="00C62947" w:rsidRPr="005A6794" w:rsidRDefault="00C62947" w:rsidP="005A6794">
      <w:pPr>
        <w:jc w:val="both"/>
      </w:pPr>
      <w:r w:rsidRPr="005A6794">
        <w:t>1) незамедлительно уведомить Раскрывающую сторону о существовании, условиях и обс</w:t>
      </w:r>
      <w:r w:rsidR="005A6794" w:rsidRPr="005A6794">
        <w:t>тоятельствах такого требования;</w:t>
      </w:r>
    </w:p>
    <w:p w:rsidR="00C62947" w:rsidRPr="005A6794" w:rsidRDefault="00C62947" w:rsidP="005A6794">
      <w:pPr>
        <w:jc w:val="both"/>
      </w:pPr>
      <w:r w:rsidRPr="005A6794">
        <w:t>2) предпринять все необходимые действия, чтобы к раскрываемой Конфиденциальной информации применялся режим конфиденциальности.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 xml:space="preserve">6. Получающая сторона </w:t>
      </w:r>
      <w:r w:rsidR="0047283B" w:rsidRPr="005A6794">
        <w:t>вправе</w:t>
      </w:r>
      <w:r w:rsidRPr="005A6794">
        <w:t xml:space="preserve"> раскрыть Конфиденциальную информацию следующим лицам:</w:t>
      </w:r>
    </w:p>
    <w:p w:rsidR="00C62947" w:rsidRPr="005A6794" w:rsidRDefault="00C62947" w:rsidP="005A6794">
      <w:pPr>
        <w:jc w:val="both"/>
        <w:rPr>
          <w:snapToGrid w:val="0"/>
          <w:u w:val="single"/>
        </w:rPr>
      </w:pPr>
      <w:r w:rsidRPr="005A6794">
        <w:t>6.1</w:t>
      </w:r>
      <w:r w:rsidR="00C87454" w:rsidRPr="005A6794">
        <w:t>. Служащим</w:t>
      </w:r>
      <w:r w:rsidRPr="005A6794">
        <w:t xml:space="preserve">, должностным лицам и руководителям, </w:t>
      </w:r>
      <w:r w:rsidRPr="005A6794">
        <w:rPr>
          <w:snapToGrid w:val="0"/>
        </w:rPr>
        <w:t>консультантам, подрядчикам, агентам, а также лицам, связанным с</w:t>
      </w:r>
      <w:r w:rsidR="00D06D5C" w:rsidRPr="005A6794">
        <w:rPr>
          <w:snapToGrid w:val="0"/>
        </w:rPr>
        <w:t xml:space="preserve"> </w:t>
      </w:r>
      <w:r w:rsidRPr="005A6794">
        <w:t>Получающей стороной. Получающая сторона гарантирует соблюдение такими лицами условий Соглашения и получит от этих лиц обязательства по сохранению конфиденциальности. В целях обеспечения неразглашения Конфиденциальной информации работники Получающей стороны, имевшие и/или имеющие доступ к предоставленной Раскрывающей стороной Конфиденциальной информации, оформят с Получающей стороной письменные обязательства о неразглашении Конфиденциальной информации, которые могут быть выражены в ранее подписанных соглашениях между Получающей стороной и сотрудниками Получающей стороны.</w:t>
      </w:r>
    </w:p>
    <w:p w:rsidR="00C62947" w:rsidRPr="005A6794" w:rsidRDefault="00C62947" w:rsidP="005A6794">
      <w:pPr>
        <w:jc w:val="both"/>
      </w:pPr>
      <w:r w:rsidRPr="005A6794">
        <w:t>6.2</w:t>
      </w:r>
      <w:r w:rsidR="00C87454" w:rsidRPr="005A6794">
        <w:t>. Служащим</w:t>
      </w:r>
      <w:r w:rsidRPr="005A6794">
        <w:t xml:space="preserve">, должностным лицам и руководителям </w:t>
      </w:r>
      <w:r w:rsidRPr="005A6794">
        <w:rPr>
          <w:snapToGrid w:val="0"/>
        </w:rPr>
        <w:t>консультантам, подрядчикам, агентам, а также лицам, связанным с</w:t>
      </w:r>
      <w:r w:rsidR="00D06D5C" w:rsidRPr="005A6794">
        <w:rPr>
          <w:snapToGrid w:val="0"/>
        </w:rPr>
        <w:t xml:space="preserve"> </w:t>
      </w:r>
      <w:r w:rsidRPr="005A6794">
        <w:t xml:space="preserve">Получающей стороной при условии, что Получающая сторона уведомит Раскрывающую сторону о принятии </w:t>
      </w:r>
      <w:r w:rsidR="00C87454" w:rsidRPr="005A6794">
        <w:t>обязательств компанией</w:t>
      </w:r>
      <w:r w:rsidRPr="005A6794">
        <w:t xml:space="preserve"> по сохранению конфиденциальности;</w:t>
      </w:r>
    </w:p>
    <w:p w:rsidR="00C62947" w:rsidRPr="005A6794" w:rsidRDefault="00C62947" w:rsidP="005A6794">
      <w:pPr>
        <w:jc w:val="both"/>
      </w:pPr>
      <w:r w:rsidRPr="005A6794">
        <w:t>6.3</w:t>
      </w:r>
      <w:r w:rsidR="00C87454" w:rsidRPr="005A6794">
        <w:t>. Любому</w:t>
      </w:r>
      <w:r w:rsidRPr="005A6794">
        <w:t xml:space="preserve"> профессиональному консультанту, нанятому Получающей стороной в целях обеспечения осуществления Получающей стороной своей деятельности, при условии, что Получающая сторона уведомляет Раскрывающую сторону о принятии обязательств такими лицами по</w:t>
      </w:r>
      <w:r w:rsidR="005A6794" w:rsidRPr="005A6794">
        <w:t xml:space="preserve"> сохранению конфиденциальности.</w:t>
      </w:r>
    </w:p>
    <w:p w:rsidR="00C62947" w:rsidRPr="005A6794" w:rsidRDefault="00C62947" w:rsidP="005A6794">
      <w:pPr>
        <w:jc w:val="both"/>
      </w:pPr>
      <w:r w:rsidRPr="005A6794">
        <w:t xml:space="preserve">6.4. государственному органу по вступившему в силу постановлению, либо запросу суда, прокурора, органов дознания и следствия, а также налоговых органов (в минимальном объеме, необходимом для выполнения таких постановлений и санкций), при условии, что сразу после получения таких актов Получающая сторона незамедлительно, в течение трех </w:t>
      </w:r>
      <w:r w:rsidRPr="005A6794">
        <w:lastRenderedPageBreak/>
        <w:t>календарных дней с момента получения акта соответствующего государственного органа, уведомил раскрывающую сторону с тем, чтобы последняя имела достаточно времени для опротестования такого акта, или которую Получающая сторона обязана разгласить в соответствии с требованиями действующего законодательства Республики Казахстан и</w:t>
      </w:r>
      <w:r w:rsidR="005A6794" w:rsidRPr="005A6794">
        <w:t>ли по решению судебных органов.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 xml:space="preserve">7. До раскрытия Конфиденциальной информации лицам, перечисленным в пунктах 6.1, 6.2, 6.3, Получающая сторона получит от вышеуказанных лиц обязательства по сохранению конфиденциальности, которые могут быть выражены в ранее подписанных соглашениях между Получающей стороной и лицами, указанными в </w:t>
      </w:r>
      <w:r w:rsidR="00C87454" w:rsidRPr="005A6794">
        <w:t>п.6.1,</w:t>
      </w:r>
      <w:r w:rsidRPr="005A6794">
        <w:t xml:space="preserve"> </w:t>
      </w:r>
      <w:r w:rsidR="00C87454" w:rsidRPr="005A6794">
        <w:t>6.2,</w:t>
      </w:r>
      <w:r w:rsidRPr="005A6794">
        <w:t xml:space="preserve"> 6.3.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 xml:space="preserve">8. Получающая </w:t>
      </w:r>
      <w:r w:rsidR="00C87454" w:rsidRPr="005A6794">
        <w:t>сторона, имеет</w:t>
      </w:r>
      <w:r w:rsidRPr="005A6794">
        <w:t xml:space="preserve"> право использовать Конфиденциальную информацию, только в целях обеспечения осуществления Получающей стороной своей деятельности в соответствии с заключенными между Сторонами соглашениями и договорами.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9. Получающая сторона несёт ответственность за то, чтобы каждое лицо, которому раскрывается Конфиденциальная информация в соответствии с Соглашением, хранило указанную информацию в тайне и не раскрывало и/или не передавало её третьим лицам.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10. Получающая сторона не будет нести ответственности в отношении раскрытия Конфиденциальной информации предоставляемой Раскрывающей стороной, если докажет, что Конфиденциальная информация:</w:t>
      </w:r>
    </w:p>
    <w:p w:rsidR="00C62947" w:rsidRPr="005A6794" w:rsidRDefault="00C62947" w:rsidP="005A6794">
      <w:pPr>
        <w:jc w:val="both"/>
      </w:pPr>
      <w:r w:rsidRPr="005A6794">
        <w:t>10.1</w:t>
      </w:r>
      <w:r w:rsidR="00C87454" w:rsidRPr="005A6794">
        <w:t>. Является</w:t>
      </w:r>
      <w:r w:rsidRPr="005A6794">
        <w:t xml:space="preserve"> или становится публично известной в результате неправильного, небрежного или намеренного действия Раскрывающей стороны;</w:t>
      </w:r>
    </w:p>
    <w:p w:rsidR="00C62947" w:rsidRPr="005A6794" w:rsidRDefault="00C62947" w:rsidP="005A6794">
      <w:pPr>
        <w:jc w:val="both"/>
      </w:pPr>
      <w:r w:rsidRPr="005A6794">
        <w:t>10.2</w:t>
      </w:r>
      <w:r w:rsidR="00C87454" w:rsidRPr="005A6794">
        <w:t>. Стала</w:t>
      </w:r>
      <w:r w:rsidRPr="005A6794">
        <w:t xml:space="preserve"> известной до даты передачи Конфиденциальной информации;</w:t>
      </w:r>
    </w:p>
    <w:p w:rsidR="00C62947" w:rsidRPr="005A6794" w:rsidRDefault="00C62947" w:rsidP="005A6794">
      <w:pPr>
        <w:jc w:val="both"/>
      </w:pPr>
      <w:r w:rsidRPr="005A6794">
        <w:t>10.3</w:t>
      </w:r>
      <w:r w:rsidR="00C87454" w:rsidRPr="005A6794">
        <w:t>. Стала</w:t>
      </w:r>
      <w:r w:rsidRPr="005A6794">
        <w:t xml:space="preserve"> известной не по вине Получающей стороны, в том числе распространена Раскрывающей стороной, или третьими лицами;</w:t>
      </w:r>
    </w:p>
    <w:p w:rsidR="00C62947" w:rsidRPr="005A6794" w:rsidRDefault="00C62947" w:rsidP="005A6794">
      <w:pPr>
        <w:jc w:val="both"/>
      </w:pPr>
      <w:r w:rsidRPr="005A6794">
        <w:t>10.4</w:t>
      </w:r>
      <w:r w:rsidR="00C87454" w:rsidRPr="005A6794">
        <w:t>. Разрешена</w:t>
      </w:r>
      <w:r w:rsidRPr="005A6794">
        <w:t xml:space="preserve"> к передаче (оглашению) письменным разрешением, удостоверенная подписью и печатью Раскрывающей стороны направленным в адрес Получающей стороны.</w:t>
      </w:r>
    </w:p>
    <w:p w:rsidR="00D06D5C" w:rsidRPr="005A6794" w:rsidRDefault="00D06D5C" w:rsidP="005A6794">
      <w:pPr>
        <w:pStyle w:val="a7"/>
        <w:jc w:val="both"/>
      </w:pPr>
    </w:p>
    <w:p w:rsidR="00D06D5C" w:rsidRPr="005A6794" w:rsidRDefault="00C62947" w:rsidP="005A6794">
      <w:pPr>
        <w:pStyle w:val="a7"/>
        <w:spacing w:after="0"/>
        <w:jc w:val="both"/>
      </w:pPr>
      <w:r w:rsidRPr="005A6794">
        <w:t>11. Получающая сторона обязуется принять все необходимые меры для защиты и охраны Конфиденциальной информации от несанкционированного использования, утраты, кражи, опубликования или любых других действий, которые могут привести к раскрытию и/или утере Конфиденциальной информации. Получающая сторона безусловно обязана обеспечить защиту Конфиденциальной информации как в течение всего срока действия Договора, так и после прекращения его действия. При этом уровень защиты Конфиденциальной информации после прекращения действия Договора не может быть ниже, чем тот, который соблюдается Получающей стороной в период его действия.</w:t>
      </w:r>
    </w:p>
    <w:p w:rsidR="00D06D5C" w:rsidRPr="005A6794" w:rsidRDefault="00D06D5C" w:rsidP="005A6794">
      <w:pPr>
        <w:pStyle w:val="a7"/>
        <w:spacing w:after="0"/>
        <w:jc w:val="both"/>
      </w:pPr>
      <w:r w:rsidRPr="005A6794">
        <w:t>11.1. Получающая сторона обязана обеспечить безопасность Персональных данных путем исключения несанкционированного, в том числе случайного, доступа к Персональным данным, результатом которого может стать уничтожение, блокирование, копирование, распространение Персональных данных, а также путем исключения иных несанкционированных действий.</w:t>
      </w:r>
    </w:p>
    <w:p w:rsidR="00D06D5C" w:rsidRPr="005A6794" w:rsidRDefault="00CD28F7" w:rsidP="005A6794">
      <w:pPr>
        <w:pStyle w:val="a7"/>
        <w:spacing w:after="0"/>
        <w:jc w:val="both"/>
      </w:pPr>
      <w:r w:rsidRPr="005A6794">
        <w:t>11.2. Получающая сторона не вправе использовать Персональные данные, кроме как для целей, определенных Раскрывающей стороной, а также не вправе передавать (предоставлять доступ) к Персональным данным третьим лицам без предварительного письменного согласия Раскрывающей стороны.</w:t>
      </w:r>
    </w:p>
    <w:p w:rsidR="00D06D5C" w:rsidRPr="005A6794" w:rsidRDefault="00CD28F7" w:rsidP="005A6794">
      <w:pPr>
        <w:pStyle w:val="a7"/>
        <w:spacing w:after="0"/>
        <w:jc w:val="both"/>
      </w:pPr>
      <w:r w:rsidRPr="005A6794">
        <w:t xml:space="preserve">11.3. По требованию Раскрывающей стороны либо по окончании использования переданных Персональных данных, Получающая сторона обязана прекратить обработку Персональных данных и уничтожить их в срок, не превышающий трех рабочих дней с даты поступления соответствующего требования Раскрывающей стороны либо с даты окончания </w:t>
      </w:r>
      <w:r w:rsidRPr="005A6794">
        <w:lastRenderedPageBreak/>
        <w:t>использования Персональных данных. Об уничтожении Персональных данных Получающая сторона обязана уведомить Раскрывающую сторону.</w:t>
      </w:r>
    </w:p>
    <w:p w:rsidR="00CD28F7" w:rsidRPr="005A6794" w:rsidRDefault="00CD28F7" w:rsidP="005A6794">
      <w:pPr>
        <w:pStyle w:val="a7"/>
        <w:spacing w:after="0"/>
        <w:jc w:val="both"/>
      </w:pPr>
      <w:r w:rsidRPr="005A6794">
        <w:t>11.4. Получающая сторона выражает свое согласие обеспечивать защиту Персональных данных в соответствии с, помимо строгого соблюдения требований, установленных законодательством, политиками и процедурами Раскрывающей стороны в сфере конфиденциальности и защиты Персональных данных.  Получающая сторона предоставляет Раскрывающей стороне по его письменному запросу такие политики и процедуры.</w:t>
      </w:r>
    </w:p>
    <w:p w:rsidR="00CD28F7" w:rsidRPr="005A6794" w:rsidRDefault="00CD28F7" w:rsidP="005A6794">
      <w:pPr>
        <w:pStyle w:val="a7"/>
        <w:spacing w:after="0"/>
        <w:jc w:val="both"/>
      </w:pPr>
    </w:p>
    <w:p w:rsidR="00C62947" w:rsidRPr="005A6794" w:rsidRDefault="00C62947" w:rsidP="005A6794">
      <w:pPr>
        <w:pStyle w:val="a7"/>
        <w:jc w:val="both"/>
      </w:pPr>
      <w:r w:rsidRPr="005A6794">
        <w:t xml:space="preserve">12. Получающая сторона за исключением случаев, предусмотренных Соглашением, ответственна за любое: </w:t>
      </w:r>
    </w:p>
    <w:p w:rsidR="00C62947" w:rsidRPr="005A6794" w:rsidRDefault="00C62947" w:rsidP="005A6794">
      <w:pPr>
        <w:jc w:val="both"/>
      </w:pPr>
      <w:r w:rsidRPr="005A6794">
        <w:t>• умышленное, неумышленное, неосторожное разглашение, утерю, неправомерное раскрытие и/или использование Конфиденциальной информации;</w:t>
      </w:r>
    </w:p>
    <w:p w:rsidR="00C62947" w:rsidRPr="005A6794" w:rsidRDefault="00C62947" w:rsidP="005A6794">
      <w:pPr>
        <w:jc w:val="both"/>
      </w:pPr>
      <w:r w:rsidRPr="005A6794">
        <w:t>• несанкционированное разглашение, утерю, раскрытие и/или использование Конфиденциальной информации лицами, имевшими и/или имеющими доступ к предоставленной Раскрывающей стороной Конфиденциальной информации, в соответствии с пун</w:t>
      </w:r>
      <w:r w:rsidR="005A6794" w:rsidRPr="005A6794">
        <w:t>ктом 6 Соглашения.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13. Получающая сторона несет гражданско-правовую ответственность за неисполнение или ненадлежащее исполнение обязательств по Соглашению путем возмещения причиненн</w:t>
      </w:r>
      <w:r w:rsidR="00D06D5C" w:rsidRPr="005A6794">
        <w:t>ых</w:t>
      </w:r>
      <w:r w:rsidRPr="005A6794">
        <w:t xml:space="preserve"> Раскрывающей стороне </w:t>
      </w:r>
      <w:r w:rsidR="00D06D5C" w:rsidRPr="005A6794">
        <w:t>убытков</w:t>
      </w:r>
      <w:r w:rsidRPr="005A6794">
        <w:t xml:space="preserve"> </w:t>
      </w:r>
      <w:r w:rsidR="00892FA4" w:rsidRPr="005A6794">
        <w:t>в соответствии с законодательством Республики Казахстан</w:t>
      </w:r>
      <w:r w:rsidR="005A6794" w:rsidRPr="005A6794">
        <w:t>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pStyle w:val="10"/>
        <w:jc w:val="both"/>
        <w:rPr>
          <w:sz w:val="24"/>
          <w:szCs w:val="24"/>
          <w:lang w:val="ru-RU"/>
        </w:rPr>
      </w:pPr>
      <w:r w:rsidRPr="005A6794">
        <w:rPr>
          <w:sz w:val="24"/>
          <w:szCs w:val="24"/>
          <w:lang w:val="ru-RU"/>
        </w:rPr>
        <w:t>14. Конфиденциальная информация остается собственностью Раскрывающей стороны. Соглашение или факт раскрытия в связи с настоящим Соглашением Конфиденциальной информации не является передачей П</w:t>
      </w:r>
      <w:r w:rsidRPr="005A6794">
        <w:rPr>
          <w:sz w:val="24"/>
          <w:szCs w:val="24"/>
          <w:lang w:val="kk-KZ"/>
        </w:rPr>
        <w:t>олучаю</w:t>
      </w:r>
      <w:r w:rsidRPr="005A6794">
        <w:rPr>
          <w:sz w:val="24"/>
          <w:szCs w:val="24"/>
          <w:lang w:val="ru-RU"/>
        </w:rPr>
        <w:t xml:space="preserve">щей стороне каких-либо прав, связанных с коммерческой тайной, авторскими или иными правами Раскрывающей стороны </w:t>
      </w:r>
      <w:r w:rsidR="005A6794" w:rsidRPr="005A6794">
        <w:rPr>
          <w:sz w:val="24"/>
          <w:szCs w:val="24"/>
          <w:lang w:val="ru-RU"/>
        </w:rPr>
        <w:t>на Конфиденциальную информацию.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15.</w:t>
      </w:r>
      <w:r w:rsidR="00D06D5C" w:rsidRPr="005A6794">
        <w:t xml:space="preserve"> </w:t>
      </w:r>
      <w:r w:rsidRPr="005A6794">
        <w:t>Получающая сторона вправе снимать с любых материальных носителей, на которых хранится переданная ей Конфиденциальная информация, только такое количество копий, которое обусловлено необходимостью надлежащего исполнения ей своих договорных обязательств по Договору.</w:t>
      </w:r>
    </w:p>
    <w:p w:rsidR="00D06D5C" w:rsidRPr="005A6794" w:rsidRDefault="00D06D5C" w:rsidP="005A6794">
      <w:pPr>
        <w:spacing w:before="120"/>
        <w:jc w:val="both"/>
      </w:pPr>
    </w:p>
    <w:p w:rsidR="00C62947" w:rsidRPr="005A6794" w:rsidRDefault="00C62947" w:rsidP="005A6794">
      <w:pPr>
        <w:jc w:val="both"/>
      </w:pPr>
      <w:r w:rsidRPr="005A6794">
        <w:rPr>
          <w:lang w:val="kk-KZ"/>
        </w:rPr>
        <w:t>16</w:t>
      </w:r>
      <w:r w:rsidRPr="005A6794">
        <w:t xml:space="preserve">. Раскрывающая сторона имеет право требовать в любое время возврата </w:t>
      </w:r>
      <w:r w:rsidR="00D06D5C" w:rsidRPr="005A6794">
        <w:t xml:space="preserve">Конфиденциальной информации </w:t>
      </w:r>
      <w:r w:rsidRPr="005A6794">
        <w:t>путём подачи не менее чем за 15 (</w:t>
      </w:r>
      <w:r w:rsidR="00D06D5C" w:rsidRPr="005A6794">
        <w:t>п</w:t>
      </w:r>
      <w:r w:rsidRPr="005A6794">
        <w:t xml:space="preserve">ятнадцать) календарных дней до срока возврата Конфиденциальной информации письменного уведомления в адрес Получающей стороны. После получения такого уведомления Получающая сторона </w:t>
      </w:r>
      <w:r w:rsidR="00C87454" w:rsidRPr="005A6794">
        <w:t>должна: 1</w:t>
      </w:r>
      <w:r w:rsidRPr="005A6794">
        <w:t>) вернуть оригиналы Конфиденциальной информации Раскрывающей стороне; 2) по согласованию с Раскрывающей стороной уничтожить</w:t>
      </w:r>
      <w:r w:rsidRPr="005A6794">
        <w:rPr>
          <w:lang w:val="kk-KZ"/>
        </w:rPr>
        <w:t xml:space="preserve"> при присутствии Раскрывающей стороны</w:t>
      </w:r>
      <w:r w:rsidRPr="005A6794">
        <w:t xml:space="preserve"> или вернуть Раскрывающей стороне все копии и репродукции с оригиналов Конфиденциальной информации (в любой форме, включая данные на электронных носителях), находящиеся в распоряжении лиц, которым она раскрыта в соответствии с условиями настоящего Соглашения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1</w:t>
      </w:r>
      <w:r w:rsidR="002B3E36" w:rsidRPr="005A6794">
        <w:t>7</w:t>
      </w:r>
      <w:r w:rsidRPr="005A6794">
        <w:t>. Действие Соглашения прекращается:</w:t>
      </w:r>
    </w:p>
    <w:p w:rsidR="00C62947" w:rsidRPr="005A6794" w:rsidRDefault="00C62947" w:rsidP="005A6794">
      <w:pPr>
        <w:jc w:val="both"/>
      </w:pPr>
      <w:r w:rsidRPr="005A6794">
        <w:t>1</w:t>
      </w:r>
      <w:r w:rsidR="002B3E36" w:rsidRPr="005A6794">
        <w:t>7</w:t>
      </w:r>
      <w:r w:rsidRPr="005A6794">
        <w:t>.1</w:t>
      </w:r>
      <w:r w:rsidR="00C87454" w:rsidRPr="005A6794">
        <w:t>. В</w:t>
      </w:r>
      <w:r w:rsidRPr="005A6794">
        <w:t xml:space="preserve"> случае подписания обеими Сторонами соглашения о расторжении Соглашения - с даты вступления в силу такого соглашения о расторжении;</w:t>
      </w:r>
    </w:p>
    <w:p w:rsidR="00C62947" w:rsidRPr="005A6794" w:rsidRDefault="00C62947" w:rsidP="005A6794">
      <w:pPr>
        <w:jc w:val="both"/>
      </w:pPr>
      <w:r w:rsidRPr="005A6794">
        <w:t>1</w:t>
      </w:r>
      <w:r w:rsidR="002B3E36" w:rsidRPr="005A6794">
        <w:t>7</w:t>
      </w:r>
      <w:r w:rsidRPr="005A6794">
        <w:t>.2.С истечением срока Соглашения</w:t>
      </w:r>
      <w:r w:rsidRPr="005A6794">
        <w:rPr>
          <w:lang w:val="kk-KZ"/>
        </w:rPr>
        <w:t xml:space="preserve"> в соотвествии с п</w:t>
      </w:r>
      <w:r w:rsidRPr="005A6794">
        <w:t>. 20 настоящего Соглашения;</w:t>
      </w:r>
    </w:p>
    <w:p w:rsidR="00C62947" w:rsidRPr="005A6794" w:rsidRDefault="00C62947" w:rsidP="005A6794">
      <w:pPr>
        <w:jc w:val="both"/>
      </w:pPr>
      <w:r w:rsidRPr="005A6794">
        <w:t>1</w:t>
      </w:r>
      <w:r w:rsidR="002B3E36" w:rsidRPr="005A6794">
        <w:t>7</w:t>
      </w:r>
      <w:r w:rsidRPr="005A6794">
        <w:t>.3</w:t>
      </w:r>
      <w:r w:rsidR="00C87454" w:rsidRPr="005A6794">
        <w:t>. В</w:t>
      </w:r>
      <w:r w:rsidRPr="005A6794">
        <w:t xml:space="preserve"> иных случаях, установленных законод</w:t>
      </w:r>
      <w:r w:rsidR="005A6794" w:rsidRPr="005A6794">
        <w:t>ательством Республики Казахстан.</w:t>
      </w:r>
    </w:p>
    <w:p w:rsidR="00C62947" w:rsidRPr="005A6794" w:rsidRDefault="00C62947" w:rsidP="005A6794">
      <w:pPr>
        <w:jc w:val="both"/>
      </w:pPr>
    </w:p>
    <w:p w:rsidR="00C62947" w:rsidRPr="005A6794" w:rsidRDefault="002B3E36" w:rsidP="005A6794">
      <w:pPr>
        <w:jc w:val="both"/>
      </w:pPr>
      <w:r w:rsidRPr="005A6794">
        <w:lastRenderedPageBreak/>
        <w:t>18</w:t>
      </w:r>
      <w:r w:rsidR="00C62947" w:rsidRPr="005A6794">
        <w:t xml:space="preserve">. Несмотря на любое вышеуказанное прекращение действия Соглашения, обязательства Сторон по неразглашению Конфиденциальной информации и по возврату Конфиденциальной информации в соответствии с пунктом 16 Соглашения сохраняют свою силу до истечения срока, указанного в пункте </w:t>
      </w:r>
      <w:r w:rsidRPr="005A6794">
        <w:t>19</w:t>
      </w:r>
      <w:r w:rsidR="00C62947" w:rsidRPr="005A6794">
        <w:t xml:space="preserve"> Соглашения.</w:t>
      </w:r>
    </w:p>
    <w:p w:rsidR="00D06D5C" w:rsidRPr="005A6794" w:rsidRDefault="00D06D5C" w:rsidP="005A6794">
      <w:pPr>
        <w:jc w:val="both"/>
      </w:pPr>
    </w:p>
    <w:p w:rsidR="00C62947" w:rsidRPr="005A6794" w:rsidRDefault="002B3E36" w:rsidP="005A6794">
      <w:pPr>
        <w:jc w:val="both"/>
      </w:pPr>
      <w:r w:rsidRPr="005A6794">
        <w:t>19</w:t>
      </w:r>
      <w:r w:rsidR="00C62947" w:rsidRPr="005A6794">
        <w:t xml:space="preserve">. В случаях прекращения действия Соглашения Стороны несут гражданско-правовую ответственность за разглашение </w:t>
      </w:r>
      <w:r w:rsidR="0047283B" w:rsidRPr="005A6794">
        <w:t xml:space="preserve">или ненадлежащее использование </w:t>
      </w:r>
      <w:r w:rsidR="00C62947" w:rsidRPr="005A6794">
        <w:t>Конфиденциальной информации в течение пяти лет после прекращения действия Соглашения. В случаях прекращения действия Соглашения возврат Конфиденциальной информации осуществляется в срок, установленный Раскрывающей стороной.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</w:t>
      </w:r>
      <w:r w:rsidR="002B3E36" w:rsidRPr="005A6794">
        <w:t>0</w:t>
      </w:r>
      <w:r w:rsidRPr="005A6794">
        <w:t>. Стороны освобождаются от ответственности за полное или частичное неисполнение обязательств по Соглашению, если предоставят обоснование того, что это было вызвано непреодолимой силой, т.е. чрезвычайными и непредотвратимыми при данных условиях обстоятельствами (форс-мажором): пожары, землетрясения, сели и прочие стихийные явления, военные действия.</w:t>
      </w:r>
      <w:r w:rsidR="00D06D5C" w:rsidRPr="005A6794">
        <w:t xml:space="preserve"> </w:t>
      </w:r>
      <w:r w:rsidRPr="005A6794">
        <w:t>Сторона, ссылающаяся на форс-мажорные обстоятельства, обязана предоставить для их подтверждения документ соответствующего государственного компетентного органа.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</w:t>
      </w:r>
      <w:r w:rsidR="002B3E36" w:rsidRPr="005A6794">
        <w:t>1</w:t>
      </w:r>
      <w:r w:rsidRPr="005A6794">
        <w:t xml:space="preserve">. Соглашение регулируется и интерпретируется в соответствии с действующим законодательством Республики Казахстан. Любые разногласия, возникающие из настоящего Соглашения, включая вопросы в отношении его существования, действительности или прекращения, которые не могут быть решены Сторонами путём переговоров, подлежат разрешению в суде, </w:t>
      </w:r>
      <w:r w:rsidR="00D878EC" w:rsidRPr="005A6794">
        <w:t>по месту нахождения истца</w:t>
      </w:r>
      <w:r w:rsidRPr="005A6794">
        <w:t>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</w:t>
      </w:r>
      <w:r w:rsidR="002B3E36" w:rsidRPr="005A6794">
        <w:t>2</w:t>
      </w:r>
      <w:r w:rsidRPr="005A6794">
        <w:t>. Все дополнения и изменения к Соглашению имеют юридическую силу только в том случае, если они составлены в письменном виде и подписаны уполномоченными на то представителями Сторон.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</w:t>
      </w:r>
      <w:r w:rsidR="002B3E36" w:rsidRPr="005A6794">
        <w:t>3</w:t>
      </w:r>
      <w:r w:rsidRPr="005A6794">
        <w:t>. Условия Соглашения являются конфиденциальными и не подлежат разглашению, если ино</w:t>
      </w:r>
      <w:r w:rsidR="0047283B" w:rsidRPr="005A6794">
        <w:t>е</w:t>
      </w:r>
      <w:r w:rsidRPr="005A6794">
        <w:t xml:space="preserve"> требовани</w:t>
      </w:r>
      <w:r w:rsidR="0047283B" w:rsidRPr="005A6794">
        <w:t>е</w:t>
      </w:r>
      <w:r w:rsidRPr="005A6794">
        <w:t xml:space="preserve"> не будет выдвинуто в соответствии с законодательством Республики Казахстан.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</w:t>
      </w:r>
      <w:r w:rsidR="002B3E36" w:rsidRPr="005A6794">
        <w:t>4</w:t>
      </w:r>
      <w:r w:rsidRPr="005A6794">
        <w:t>. Если третья сторона возбудит иск или другое юридическое действие к Получающей стороне на предмет раскрытия какой-либо Конфиденциальной информации, Получающая сторона немедленно уведомит об этом Раскрывающую сторону и примет все возможные меры для предотвращения разглашения Конфиденциальной информации.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</w:t>
      </w:r>
      <w:r w:rsidR="002B3E36" w:rsidRPr="005A6794">
        <w:t>5</w:t>
      </w:r>
      <w:r w:rsidRPr="005A6794">
        <w:t xml:space="preserve">. Раскрытие Конфиденциальной информации независимо от того, вызвано ли такое раскрытие умышленными или неосторожными действиями Получающей стороны, за исключением случаев, предусмотренных Соглашением, является нарушением Соглашения и влечёт за собой </w:t>
      </w:r>
      <w:r w:rsidR="003310C2" w:rsidRPr="005A6794">
        <w:t xml:space="preserve">возмещение </w:t>
      </w:r>
      <w:r w:rsidR="007D66FF" w:rsidRPr="005A6794">
        <w:t xml:space="preserve">Получающей стороной </w:t>
      </w:r>
      <w:r w:rsidR="003310C2" w:rsidRPr="005A6794">
        <w:t xml:space="preserve">понесенных </w:t>
      </w:r>
      <w:r w:rsidR="007D66FF" w:rsidRPr="005A6794">
        <w:t xml:space="preserve">Раскрывающей стороной </w:t>
      </w:r>
      <w:r w:rsidR="007C4399" w:rsidRPr="005A6794">
        <w:t>убытков</w:t>
      </w:r>
      <w:r w:rsidR="007D66FF" w:rsidRPr="005A6794">
        <w:t xml:space="preserve"> </w:t>
      </w:r>
      <w:r w:rsidR="007C4399" w:rsidRPr="005A6794">
        <w:t>в соответствии с законодательством Республики Казахстан</w:t>
      </w:r>
      <w:r w:rsidR="005A6794" w:rsidRPr="005A6794">
        <w:t>.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</w:t>
      </w:r>
      <w:r w:rsidR="002B3E36" w:rsidRPr="005A6794">
        <w:t>6</w:t>
      </w:r>
      <w:r w:rsidRPr="005A6794">
        <w:t xml:space="preserve">. Не допускается передача своих прав и обязательств по Соглашению какой-либо из Сторон третьим лицам. </w:t>
      </w:r>
    </w:p>
    <w:p w:rsidR="00D06D5C" w:rsidRPr="005A6794" w:rsidRDefault="00D06D5C" w:rsidP="005A6794">
      <w:pPr>
        <w:jc w:val="both"/>
      </w:pPr>
    </w:p>
    <w:p w:rsidR="00C62947" w:rsidRPr="005A6794" w:rsidRDefault="00C62947" w:rsidP="005A6794">
      <w:pPr>
        <w:jc w:val="both"/>
      </w:pPr>
      <w:r w:rsidRPr="005A6794">
        <w:t>2</w:t>
      </w:r>
      <w:r w:rsidR="002B3E36" w:rsidRPr="005A6794">
        <w:t>7</w:t>
      </w:r>
      <w:r w:rsidRPr="005A6794">
        <w:t xml:space="preserve">. Настоящий документ представляет собой целое Соглашение, заключенное между сторонами в отношении обмена Конфиденциальной информацией и защиты Конфиденциальной информации. Настоящее Соглашение отменяет все заранее заключенные письменные соглашения или устные договоренности, касающиеся данного вопроса. Поправки и изменения в настоящее Соглашение могут быть внесены только на </w:t>
      </w:r>
      <w:r w:rsidRPr="005A6794">
        <w:lastRenderedPageBreak/>
        <w:t>основании письменного соглашения, подписанного должным образом назначенными представителями Сторон.</w:t>
      </w:r>
    </w:p>
    <w:p w:rsidR="00D06D5C" w:rsidRPr="005A6794" w:rsidRDefault="00D06D5C" w:rsidP="005A6794">
      <w:pPr>
        <w:jc w:val="both"/>
      </w:pPr>
    </w:p>
    <w:p w:rsidR="00C62947" w:rsidRPr="005A6794" w:rsidRDefault="002B3E36" w:rsidP="005A6794">
      <w:pPr>
        <w:jc w:val="both"/>
      </w:pPr>
      <w:r w:rsidRPr="005A6794">
        <w:t>28</w:t>
      </w:r>
      <w:r w:rsidR="00C62947" w:rsidRPr="005A6794">
        <w:t>. Соглашение составлено в 2 (двух) экземплярах на русском языке, имеющих равную юридическую силу, по одному экземпляру для каждой Стороны</w:t>
      </w:r>
      <w:r w:rsidR="005A6794" w:rsidRPr="005A6794">
        <w:t>.</w:t>
      </w:r>
    </w:p>
    <w:p w:rsidR="00D06D5C" w:rsidRPr="005A6794" w:rsidRDefault="00D06D5C" w:rsidP="005A6794">
      <w:pPr>
        <w:jc w:val="both"/>
      </w:pPr>
    </w:p>
    <w:p w:rsidR="00C62947" w:rsidRPr="005A6794" w:rsidRDefault="002B3E36" w:rsidP="005A6794">
      <w:pPr>
        <w:jc w:val="both"/>
        <w:rPr>
          <w:b/>
          <w:bCs/>
        </w:rPr>
      </w:pPr>
      <w:r w:rsidRPr="005A6794">
        <w:t>29</w:t>
      </w:r>
      <w:r w:rsidR="00C62947" w:rsidRPr="005A6794">
        <w:t>. Соглашение вступает в юридическую силу со дня его подписания Сторонами и прекращает свое дейст</w:t>
      </w:r>
      <w:r w:rsidRPr="005A6794">
        <w:t>вие в соответствии с пунктами 17</w:t>
      </w:r>
      <w:r w:rsidR="00C62947" w:rsidRPr="005A6794">
        <w:t>, 1</w:t>
      </w:r>
      <w:r w:rsidRPr="005A6794">
        <w:t>8</w:t>
      </w:r>
      <w:r w:rsidR="00C62947" w:rsidRPr="005A6794">
        <w:t xml:space="preserve"> и </w:t>
      </w:r>
      <w:r w:rsidRPr="005A6794">
        <w:t>19</w:t>
      </w:r>
      <w:r w:rsidR="00C62947" w:rsidRPr="005A6794">
        <w:t xml:space="preserve"> настоящего Соглашения.</w:t>
      </w:r>
    </w:p>
    <w:p w:rsidR="00C62947" w:rsidRPr="005A6794" w:rsidRDefault="00C62947" w:rsidP="005A6794">
      <w:pPr>
        <w:jc w:val="both"/>
        <w:rPr>
          <w:b/>
          <w:bCs/>
        </w:rPr>
      </w:pPr>
    </w:p>
    <w:p w:rsidR="00C62947" w:rsidRPr="005A6794" w:rsidRDefault="00C62947" w:rsidP="005A6794">
      <w:pPr>
        <w:jc w:val="both"/>
        <w:outlineLvl w:val="0"/>
        <w:rPr>
          <w:b/>
        </w:rPr>
      </w:pPr>
      <w:r w:rsidRPr="005A6794">
        <w:rPr>
          <w:b/>
          <w:bCs/>
        </w:rPr>
        <w:t xml:space="preserve">Реквизиты </w:t>
      </w:r>
      <w:r w:rsidR="00D06D5C" w:rsidRPr="005A6794">
        <w:rPr>
          <w:b/>
          <w:bCs/>
        </w:rPr>
        <w:t xml:space="preserve">и подписи </w:t>
      </w:r>
      <w:r w:rsidRPr="005A6794">
        <w:rPr>
          <w:b/>
          <w:bCs/>
        </w:rPr>
        <w:t>Сторон:</w:t>
      </w:r>
    </w:p>
    <w:p w:rsidR="00C62947" w:rsidRPr="005A6794" w:rsidRDefault="00C62947" w:rsidP="005A6794">
      <w:pPr>
        <w:jc w:val="both"/>
        <w:rPr>
          <w:b/>
          <w:bCs/>
        </w:rPr>
      </w:pPr>
    </w:p>
    <w:p w:rsidR="00C62947" w:rsidRPr="005A6794" w:rsidRDefault="00C62947" w:rsidP="005A6794">
      <w:pPr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639"/>
      </w:tblGrid>
      <w:tr w:rsidR="00C62947" w:rsidRPr="005A6794" w:rsidTr="0047283B">
        <w:tc>
          <w:tcPr>
            <w:tcW w:w="4785" w:type="dxa"/>
            <w:tcBorders>
              <w:right w:val="single" w:sz="4" w:space="0" w:color="auto"/>
            </w:tcBorders>
          </w:tcPr>
          <w:p w:rsidR="00C62947" w:rsidRPr="005A6794" w:rsidRDefault="00C62947" w:rsidP="005A6794">
            <w:pPr>
              <w:jc w:val="both"/>
              <w:outlineLvl w:val="0"/>
              <w:rPr>
                <w:b/>
              </w:rPr>
            </w:pPr>
            <w:r w:rsidRPr="005A6794">
              <w:rPr>
                <w:b/>
                <w:bCs/>
              </w:rPr>
              <w:t>Раскрывающая сторона</w:t>
            </w:r>
          </w:p>
          <w:p w:rsidR="00C62947" w:rsidRPr="005A6794" w:rsidRDefault="00C62947" w:rsidP="005A6794">
            <w:pPr>
              <w:jc w:val="both"/>
            </w:pPr>
          </w:p>
          <w:p w:rsidR="00CE2CA4" w:rsidRPr="005A6794" w:rsidRDefault="00CE2CA4" w:rsidP="005A6794">
            <w:pPr>
              <w:jc w:val="both"/>
              <w:rPr>
                <w:b/>
              </w:rPr>
            </w:pPr>
          </w:p>
          <w:p w:rsidR="0021083B" w:rsidRDefault="0021083B" w:rsidP="005A6794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Председатель Совета </w:t>
            </w:r>
          </w:p>
          <w:p w:rsidR="0021083B" w:rsidRDefault="0021083B" w:rsidP="005A6794">
            <w:pPr>
              <w:jc w:val="both"/>
              <w:rPr>
                <w:b/>
              </w:rPr>
            </w:pPr>
            <w:r>
              <w:rPr>
                <w:b/>
              </w:rPr>
              <w:t>КАТБ/П</w:t>
            </w:r>
          </w:p>
          <w:p w:rsidR="00CE2CA4" w:rsidRPr="005A6794" w:rsidRDefault="00CE2CA4" w:rsidP="005A6794">
            <w:pPr>
              <w:jc w:val="both"/>
              <w:rPr>
                <w:b/>
              </w:rPr>
            </w:pPr>
          </w:p>
          <w:p w:rsidR="0047283B" w:rsidRPr="005A6794" w:rsidRDefault="0047283B" w:rsidP="005A6794">
            <w:pPr>
              <w:jc w:val="both"/>
              <w:rPr>
                <w:b/>
              </w:rPr>
            </w:pPr>
          </w:p>
          <w:p w:rsidR="00CE2CA4" w:rsidRPr="005A6794" w:rsidRDefault="0021083B" w:rsidP="005A6794">
            <w:pPr>
              <w:jc w:val="both"/>
              <w:rPr>
                <w:b/>
                <w:bCs/>
              </w:rPr>
            </w:pPr>
            <w:r>
              <w:rPr>
                <w:b/>
              </w:rPr>
              <w:t>____________________Шестаков Г.А.</w:t>
            </w:r>
          </w:p>
          <w:p w:rsidR="00C62947" w:rsidRPr="005A6794" w:rsidRDefault="00C62947" w:rsidP="005A6794">
            <w:pPr>
              <w:jc w:val="both"/>
              <w:rPr>
                <w:b/>
              </w:rPr>
            </w:pPr>
            <w:r w:rsidRPr="005A6794">
              <w:rPr>
                <w:b/>
              </w:rPr>
              <w:t>м.п.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62947" w:rsidRPr="005A6794" w:rsidRDefault="00C62947" w:rsidP="005A6794">
            <w:pPr>
              <w:jc w:val="both"/>
              <w:outlineLvl w:val="0"/>
              <w:rPr>
                <w:b/>
                <w:bCs/>
              </w:rPr>
            </w:pPr>
            <w:r w:rsidRPr="005A6794">
              <w:rPr>
                <w:b/>
                <w:bCs/>
              </w:rPr>
              <w:t>Получающая сторона</w:t>
            </w:r>
          </w:p>
          <w:p w:rsidR="00CE2CA4" w:rsidRPr="005A6794" w:rsidRDefault="00CE2CA4" w:rsidP="005A679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7283B" w:rsidRDefault="0021083B" w:rsidP="005A67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Член Рейтинговой Комиссии</w:t>
            </w:r>
          </w:p>
          <w:p w:rsidR="0021083B" w:rsidRDefault="0021083B" w:rsidP="002108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 доверенности от ТОО…</w:t>
            </w:r>
          </w:p>
          <w:p w:rsidR="0021083B" w:rsidRDefault="0021083B" w:rsidP="0021083B">
            <w:pPr>
              <w:jc w:val="both"/>
              <w:rPr>
                <w:b/>
                <w:bCs/>
              </w:rPr>
            </w:pPr>
          </w:p>
          <w:p w:rsidR="00C62947" w:rsidRDefault="00C62947" w:rsidP="0021083B">
            <w:pPr>
              <w:jc w:val="both"/>
              <w:rPr>
                <w:b/>
                <w:bCs/>
              </w:rPr>
            </w:pPr>
            <w:r w:rsidRPr="005A6794">
              <w:rPr>
                <w:b/>
                <w:bCs/>
              </w:rPr>
              <w:t xml:space="preserve">___________________ </w:t>
            </w:r>
          </w:p>
          <w:p w:rsidR="0021083B" w:rsidRPr="005A6794" w:rsidRDefault="0021083B" w:rsidP="002108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ФИО.</w:t>
            </w:r>
            <w:bookmarkStart w:id="0" w:name="_GoBack"/>
            <w:bookmarkEnd w:id="0"/>
          </w:p>
        </w:tc>
      </w:tr>
    </w:tbl>
    <w:p w:rsidR="00D91626" w:rsidRPr="005A6794" w:rsidRDefault="00D91626" w:rsidP="005A6794">
      <w:pPr>
        <w:jc w:val="both"/>
      </w:pPr>
    </w:p>
    <w:sectPr w:rsidR="00D91626" w:rsidRPr="005A6794" w:rsidSect="00FD7FE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71" w:rsidRDefault="00312C71">
      <w:r>
        <w:separator/>
      </w:r>
    </w:p>
  </w:endnote>
  <w:endnote w:type="continuationSeparator" w:id="0">
    <w:p w:rsidR="00312C71" w:rsidRDefault="0031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C2" w:rsidRDefault="003310C2" w:rsidP="00C629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0C2" w:rsidRDefault="003310C2" w:rsidP="00C6294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7136"/>
      <w:docPartObj>
        <w:docPartGallery w:val="Page Numbers (Bottom of Page)"/>
        <w:docPartUnique/>
      </w:docPartObj>
    </w:sdtPr>
    <w:sdtEndPr/>
    <w:sdtContent>
      <w:sdt>
        <w:sdtPr>
          <w:id w:val="104118810"/>
          <w:docPartObj>
            <w:docPartGallery w:val="Page Numbers (Top of Page)"/>
            <w:docPartUnique/>
          </w:docPartObj>
        </w:sdtPr>
        <w:sdtEndPr/>
        <w:sdtContent>
          <w:p w:rsidR="003310C2" w:rsidRDefault="003310C2" w:rsidP="00D06D5C">
            <w:pPr>
              <w:pStyle w:val="a3"/>
              <w:jc w:val="center"/>
            </w:pPr>
            <w:r w:rsidRPr="00D06D5C">
              <w:rPr>
                <w:sz w:val="16"/>
                <w:szCs w:val="16"/>
              </w:rPr>
              <w:t xml:space="preserve">Стр. </w:t>
            </w:r>
            <w:r w:rsidRPr="00D06D5C">
              <w:rPr>
                <w:b/>
                <w:sz w:val="16"/>
                <w:szCs w:val="16"/>
              </w:rPr>
              <w:fldChar w:fldCharType="begin"/>
            </w:r>
            <w:r w:rsidRPr="00D06D5C">
              <w:rPr>
                <w:b/>
                <w:sz w:val="16"/>
                <w:szCs w:val="16"/>
              </w:rPr>
              <w:instrText>PAGE</w:instrText>
            </w:r>
            <w:r w:rsidRPr="00D06D5C">
              <w:rPr>
                <w:b/>
                <w:sz w:val="16"/>
                <w:szCs w:val="16"/>
              </w:rPr>
              <w:fldChar w:fldCharType="separate"/>
            </w:r>
            <w:r w:rsidR="0021083B">
              <w:rPr>
                <w:b/>
                <w:noProof/>
                <w:sz w:val="16"/>
                <w:szCs w:val="16"/>
              </w:rPr>
              <w:t>1</w:t>
            </w:r>
            <w:r w:rsidRPr="00D06D5C">
              <w:rPr>
                <w:b/>
                <w:sz w:val="16"/>
                <w:szCs w:val="16"/>
              </w:rPr>
              <w:fldChar w:fldCharType="end"/>
            </w:r>
            <w:r w:rsidRPr="00D06D5C">
              <w:rPr>
                <w:sz w:val="16"/>
                <w:szCs w:val="16"/>
              </w:rPr>
              <w:t xml:space="preserve"> из </w:t>
            </w:r>
            <w:r w:rsidRPr="00D06D5C">
              <w:rPr>
                <w:b/>
                <w:sz w:val="16"/>
                <w:szCs w:val="16"/>
              </w:rPr>
              <w:fldChar w:fldCharType="begin"/>
            </w:r>
            <w:r w:rsidRPr="00D06D5C">
              <w:rPr>
                <w:b/>
                <w:sz w:val="16"/>
                <w:szCs w:val="16"/>
              </w:rPr>
              <w:instrText>NUMPAGES</w:instrText>
            </w:r>
            <w:r w:rsidRPr="00D06D5C">
              <w:rPr>
                <w:b/>
                <w:sz w:val="16"/>
                <w:szCs w:val="16"/>
              </w:rPr>
              <w:fldChar w:fldCharType="separate"/>
            </w:r>
            <w:r w:rsidR="0021083B">
              <w:rPr>
                <w:b/>
                <w:noProof/>
                <w:sz w:val="16"/>
                <w:szCs w:val="16"/>
              </w:rPr>
              <w:t>6</w:t>
            </w:r>
            <w:r w:rsidRPr="00D06D5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71" w:rsidRDefault="00312C71">
      <w:r>
        <w:separator/>
      </w:r>
    </w:p>
  </w:footnote>
  <w:footnote w:type="continuationSeparator" w:id="0">
    <w:p w:rsidR="00312C71" w:rsidRDefault="0031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C2" w:rsidRDefault="003310C2" w:rsidP="00C6294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0C2" w:rsidRDefault="003310C2" w:rsidP="00C6294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C2" w:rsidRDefault="003310C2" w:rsidP="00C62947">
    <w:pPr>
      <w:pStyle w:val="a6"/>
      <w:framePr w:wrap="around" w:vAnchor="text" w:hAnchor="margin" w:xAlign="right" w:y="1"/>
      <w:rPr>
        <w:rStyle w:val="a5"/>
      </w:rPr>
    </w:pPr>
  </w:p>
  <w:p w:rsidR="003310C2" w:rsidRDefault="003310C2" w:rsidP="00C62947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 w:cryptProviderType="rsaAES" w:cryptAlgorithmClass="hash" w:cryptAlgorithmType="typeAny" w:cryptAlgorithmSid="14" w:cryptSpinCount="100000" w:hash="sxb5l5AcStR3qGEH7wN6r+QKN2Zl4yqf4keDQgM19KlR22b4ghahEN5aO4c7JmEjpINgxvyPFCk+p+f1Iq5h6w==" w:salt="RhdK51QsFssUphD6sR433g==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47"/>
    <w:rsid w:val="00004AA1"/>
    <w:rsid w:val="000159AE"/>
    <w:rsid w:val="00092B16"/>
    <w:rsid w:val="000F6552"/>
    <w:rsid w:val="0014237F"/>
    <w:rsid w:val="00204E83"/>
    <w:rsid w:val="0021083B"/>
    <w:rsid w:val="002B3E36"/>
    <w:rsid w:val="00312C71"/>
    <w:rsid w:val="003310C2"/>
    <w:rsid w:val="0047283B"/>
    <w:rsid w:val="004E1EBF"/>
    <w:rsid w:val="00520555"/>
    <w:rsid w:val="005A6794"/>
    <w:rsid w:val="005D7AD2"/>
    <w:rsid w:val="006B7E5A"/>
    <w:rsid w:val="006E759D"/>
    <w:rsid w:val="007A3AE8"/>
    <w:rsid w:val="007C4399"/>
    <w:rsid w:val="007D66FF"/>
    <w:rsid w:val="00892FA4"/>
    <w:rsid w:val="00992491"/>
    <w:rsid w:val="00A518C6"/>
    <w:rsid w:val="00A62A9A"/>
    <w:rsid w:val="00BA0BB7"/>
    <w:rsid w:val="00C51A8A"/>
    <w:rsid w:val="00C62947"/>
    <w:rsid w:val="00C87454"/>
    <w:rsid w:val="00CD28F7"/>
    <w:rsid w:val="00CE2CA4"/>
    <w:rsid w:val="00D06D5C"/>
    <w:rsid w:val="00D51A91"/>
    <w:rsid w:val="00D878EC"/>
    <w:rsid w:val="00D91626"/>
    <w:rsid w:val="00DC3B7B"/>
    <w:rsid w:val="00E1788D"/>
    <w:rsid w:val="00E6748C"/>
    <w:rsid w:val="00EB1090"/>
    <w:rsid w:val="00ED1714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CBE2E"/>
  <w15:docId w15:val="{9E9ADDBF-689E-469E-B4E2-5C7B0BA8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47"/>
    <w:rPr>
      <w:sz w:val="24"/>
      <w:szCs w:val="24"/>
    </w:rPr>
  </w:style>
  <w:style w:type="paragraph" w:styleId="1">
    <w:name w:val="heading 1"/>
    <w:basedOn w:val="a"/>
    <w:next w:val="a"/>
    <w:qFormat/>
    <w:rsid w:val="00C62947"/>
    <w:pPr>
      <w:keepNext/>
      <w:jc w:val="both"/>
      <w:outlineLvl w:val="0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62947"/>
    <w:pPr>
      <w:ind w:firstLine="720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C629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947"/>
  </w:style>
  <w:style w:type="paragraph" w:customStyle="1" w:styleId="10">
    <w:name w:val="Обычный1"/>
    <w:rsid w:val="00C62947"/>
    <w:pPr>
      <w:autoSpaceDE w:val="0"/>
      <w:autoSpaceDN w:val="0"/>
    </w:pPr>
    <w:rPr>
      <w:lang w:val="en-GB" w:eastAsia="en-US"/>
    </w:rPr>
  </w:style>
  <w:style w:type="paragraph" w:styleId="a6">
    <w:name w:val="header"/>
    <w:basedOn w:val="a"/>
    <w:rsid w:val="00C6294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62947"/>
    <w:pPr>
      <w:spacing w:after="120"/>
    </w:pPr>
  </w:style>
  <w:style w:type="character" w:customStyle="1" w:styleId="a4">
    <w:name w:val="Нижний колонтитул Знак"/>
    <w:basedOn w:val="a0"/>
    <w:link w:val="a3"/>
    <w:uiPriority w:val="99"/>
    <w:rsid w:val="00D06D5C"/>
    <w:rPr>
      <w:sz w:val="24"/>
      <w:szCs w:val="24"/>
    </w:rPr>
  </w:style>
  <w:style w:type="paragraph" w:styleId="a8">
    <w:name w:val="List Paragraph"/>
    <w:basedOn w:val="a"/>
    <w:uiPriority w:val="34"/>
    <w:qFormat/>
    <w:rsid w:val="00D0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2438</Words>
  <Characters>13899</Characters>
  <Application>Microsoft Office Word</Application>
  <DocSecurity>6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СОГЛАШЕНИЕ О КОНФИДЕНЦИАЛЬНОСТИ</vt:lpstr>
      <vt:lpstr>СОГЛАШЕНИЕ О КОНФИДЕНЦИАЛЬНОСТИ</vt:lpstr>
    </vt:vector>
  </TitlesOfParts>
  <Company>Avon Cosmetics (Kazakhstan) Limited</Company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Rustam Baiyz/ALM/KZ</dc:creator>
  <cp:lastModifiedBy>Пользователь</cp:lastModifiedBy>
  <cp:revision>2</cp:revision>
  <dcterms:created xsi:type="dcterms:W3CDTF">2019-07-17T10:05:00Z</dcterms:created>
  <dcterms:modified xsi:type="dcterms:W3CDTF">2019-07-17T10:05:00Z</dcterms:modified>
</cp:coreProperties>
</file>