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03FED8" w14:textId="77777777" w:rsidR="006827C9" w:rsidRDefault="00542FF2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BB0513B" wp14:editId="2BC46510">
            <wp:simplePos x="0" y="0"/>
            <wp:positionH relativeFrom="column">
              <wp:posOffset>-697230</wp:posOffset>
            </wp:positionH>
            <wp:positionV relativeFrom="paragraph">
              <wp:posOffset>373380</wp:posOffset>
            </wp:positionV>
            <wp:extent cx="6840000" cy="1398127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ланк КАТБ 11.1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000" cy="1398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87D40F" w14:textId="77777777" w:rsidR="00E27EC0" w:rsidRDefault="00E27EC0" w:rsidP="00E27EC0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70E18256" w14:textId="087293CE" w:rsidR="00D2687D" w:rsidRPr="006E1B24" w:rsidRDefault="005C6544" w:rsidP="00E27EC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6E1B24">
        <w:rPr>
          <w:rFonts w:ascii="Arial" w:hAnsi="Arial" w:cs="Arial"/>
          <w:b/>
          <w:bCs/>
          <w:sz w:val="24"/>
          <w:szCs w:val="24"/>
        </w:rPr>
        <w:t>Исх. № АБ-</w:t>
      </w:r>
      <w:r w:rsidR="0042719F">
        <w:rPr>
          <w:rFonts w:ascii="Arial" w:hAnsi="Arial" w:cs="Arial"/>
          <w:b/>
          <w:bCs/>
          <w:sz w:val="24"/>
          <w:szCs w:val="24"/>
        </w:rPr>
        <w:t>1</w:t>
      </w:r>
      <w:r w:rsidR="00352DF1">
        <w:rPr>
          <w:rFonts w:ascii="Arial" w:hAnsi="Arial" w:cs="Arial"/>
          <w:b/>
          <w:bCs/>
          <w:sz w:val="24"/>
          <w:szCs w:val="24"/>
        </w:rPr>
        <w:t>6</w:t>
      </w:r>
      <w:r w:rsidR="00D2594E" w:rsidRPr="006E1B24">
        <w:rPr>
          <w:rFonts w:ascii="Arial" w:hAnsi="Arial" w:cs="Arial"/>
          <w:b/>
          <w:bCs/>
          <w:sz w:val="24"/>
          <w:szCs w:val="24"/>
        </w:rPr>
        <w:t xml:space="preserve"> </w:t>
      </w:r>
      <w:r w:rsidRPr="006E1B24">
        <w:rPr>
          <w:rFonts w:ascii="Arial" w:hAnsi="Arial" w:cs="Arial"/>
          <w:b/>
          <w:bCs/>
          <w:sz w:val="24"/>
          <w:szCs w:val="24"/>
        </w:rPr>
        <w:t xml:space="preserve">от </w:t>
      </w:r>
      <w:r w:rsidR="00D224DF">
        <w:rPr>
          <w:rFonts w:ascii="Arial" w:hAnsi="Arial" w:cs="Arial"/>
          <w:b/>
          <w:bCs/>
          <w:sz w:val="24"/>
          <w:szCs w:val="24"/>
        </w:rPr>
        <w:t>2</w:t>
      </w:r>
      <w:r w:rsidR="00352DF1">
        <w:rPr>
          <w:rFonts w:ascii="Arial" w:hAnsi="Arial" w:cs="Arial"/>
          <w:b/>
          <w:bCs/>
          <w:sz w:val="24"/>
          <w:szCs w:val="24"/>
        </w:rPr>
        <w:t>1</w:t>
      </w:r>
      <w:r w:rsidRPr="006E1B24">
        <w:rPr>
          <w:rFonts w:ascii="Arial" w:hAnsi="Arial" w:cs="Arial"/>
          <w:b/>
          <w:bCs/>
          <w:sz w:val="24"/>
          <w:szCs w:val="24"/>
        </w:rPr>
        <w:t>.</w:t>
      </w:r>
      <w:r w:rsidR="00D2594E" w:rsidRPr="006E1B24">
        <w:rPr>
          <w:rFonts w:ascii="Arial" w:hAnsi="Arial" w:cs="Arial"/>
          <w:b/>
          <w:bCs/>
          <w:sz w:val="24"/>
          <w:szCs w:val="24"/>
        </w:rPr>
        <w:t>0</w:t>
      </w:r>
      <w:r w:rsidR="00352DF1">
        <w:rPr>
          <w:rFonts w:ascii="Arial" w:hAnsi="Arial" w:cs="Arial"/>
          <w:b/>
          <w:bCs/>
          <w:sz w:val="24"/>
          <w:szCs w:val="24"/>
        </w:rPr>
        <w:t>2</w:t>
      </w:r>
      <w:r w:rsidRPr="006E1B24">
        <w:rPr>
          <w:rFonts w:ascii="Arial" w:hAnsi="Arial" w:cs="Arial"/>
          <w:b/>
          <w:bCs/>
          <w:sz w:val="24"/>
          <w:szCs w:val="24"/>
        </w:rPr>
        <w:t>.202</w:t>
      </w:r>
      <w:r w:rsidR="00352DF1">
        <w:rPr>
          <w:rFonts w:ascii="Arial" w:hAnsi="Arial" w:cs="Arial"/>
          <w:b/>
          <w:bCs/>
          <w:sz w:val="24"/>
          <w:szCs w:val="24"/>
        </w:rPr>
        <w:t>4</w:t>
      </w:r>
      <w:r w:rsidRPr="006E1B24">
        <w:rPr>
          <w:rFonts w:ascii="Arial" w:hAnsi="Arial" w:cs="Arial"/>
          <w:b/>
          <w:bCs/>
          <w:sz w:val="24"/>
          <w:szCs w:val="24"/>
        </w:rPr>
        <w:t xml:space="preserve">г. </w:t>
      </w:r>
    </w:p>
    <w:p w14:paraId="55EC7961" w14:textId="463CD211" w:rsidR="00D224DF" w:rsidRPr="006E2E74" w:rsidRDefault="00BD50DA" w:rsidP="00E07872">
      <w:pPr>
        <w:spacing w:after="0" w:line="240" w:lineRule="auto"/>
        <w:jc w:val="right"/>
        <w:rPr>
          <w:rFonts w:ascii="Arial" w:hAnsi="Arial" w:cs="Arial"/>
          <w:b/>
          <w:bCs/>
          <w:sz w:val="28"/>
          <w:szCs w:val="28"/>
        </w:rPr>
      </w:pPr>
      <w:r w:rsidRPr="006E2E74">
        <w:rPr>
          <w:rFonts w:ascii="Arial" w:hAnsi="Arial" w:cs="Arial"/>
          <w:b/>
          <w:bCs/>
          <w:sz w:val="28"/>
          <w:szCs w:val="28"/>
        </w:rPr>
        <w:t>Заместителю Председателя</w:t>
      </w:r>
    </w:p>
    <w:p w14:paraId="2653BE41" w14:textId="7CBD61C4" w:rsidR="00BD50DA" w:rsidRPr="006E2E74" w:rsidRDefault="00BD50DA" w:rsidP="00E07872">
      <w:pPr>
        <w:spacing w:after="0" w:line="240" w:lineRule="auto"/>
        <w:jc w:val="right"/>
        <w:rPr>
          <w:rFonts w:ascii="Arial" w:hAnsi="Arial" w:cs="Arial"/>
          <w:b/>
          <w:bCs/>
          <w:sz w:val="28"/>
          <w:szCs w:val="28"/>
        </w:rPr>
      </w:pPr>
      <w:r w:rsidRPr="006E2E74">
        <w:rPr>
          <w:rFonts w:ascii="Arial" w:hAnsi="Arial" w:cs="Arial"/>
          <w:b/>
          <w:bCs/>
          <w:sz w:val="28"/>
          <w:szCs w:val="28"/>
        </w:rPr>
        <w:t>Комитета государственных доходов</w:t>
      </w:r>
    </w:p>
    <w:p w14:paraId="085C960A" w14:textId="1323DC93" w:rsidR="00BD50DA" w:rsidRPr="006E2E74" w:rsidRDefault="00BD50DA" w:rsidP="00E07872">
      <w:pPr>
        <w:spacing w:after="0" w:line="240" w:lineRule="auto"/>
        <w:jc w:val="right"/>
        <w:rPr>
          <w:rFonts w:ascii="Arial" w:hAnsi="Arial" w:cs="Arial"/>
          <w:b/>
          <w:bCs/>
          <w:sz w:val="28"/>
          <w:szCs w:val="28"/>
        </w:rPr>
      </w:pPr>
      <w:r w:rsidRPr="006E2E74">
        <w:rPr>
          <w:rFonts w:ascii="Arial" w:hAnsi="Arial" w:cs="Arial"/>
          <w:b/>
          <w:bCs/>
          <w:sz w:val="28"/>
          <w:szCs w:val="28"/>
        </w:rPr>
        <w:t>Министерства финансов</w:t>
      </w:r>
    </w:p>
    <w:p w14:paraId="61D1B81C" w14:textId="3EF27A25" w:rsidR="00BD50DA" w:rsidRPr="006E2E74" w:rsidRDefault="00BD50DA" w:rsidP="00E07872">
      <w:pPr>
        <w:spacing w:after="0" w:line="240" w:lineRule="auto"/>
        <w:jc w:val="right"/>
        <w:rPr>
          <w:rFonts w:ascii="Arial" w:hAnsi="Arial" w:cs="Arial"/>
          <w:b/>
          <w:bCs/>
          <w:sz w:val="28"/>
          <w:szCs w:val="28"/>
        </w:rPr>
      </w:pPr>
      <w:r w:rsidRPr="006E2E74">
        <w:rPr>
          <w:rFonts w:ascii="Arial" w:hAnsi="Arial" w:cs="Arial"/>
          <w:b/>
          <w:bCs/>
          <w:sz w:val="28"/>
          <w:szCs w:val="28"/>
        </w:rPr>
        <w:t>Республики Казахстан</w:t>
      </w:r>
    </w:p>
    <w:p w14:paraId="28AC6FB8" w14:textId="50D2EB7C" w:rsidR="002723D2" w:rsidRPr="006E2E74" w:rsidRDefault="00BD50DA" w:rsidP="00E07872">
      <w:pPr>
        <w:spacing w:after="0" w:line="240" w:lineRule="auto"/>
        <w:jc w:val="right"/>
        <w:rPr>
          <w:rFonts w:ascii="Arial" w:hAnsi="Arial" w:cs="Arial"/>
          <w:b/>
          <w:bCs/>
          <w:sz w:val="28"/>
          <w:szCs w:val="28"/>
        </w:rPr>
      </w:pPr>
      <w:r w:rsidRPr="006E2E74">
        <w:rPr>
          <w:rFonts w:ascii="Arial" w:hAnsi="Arial" w:cs="Arial"/>
          <w:b/>
          <w:bCs/>
          <w:sz w:val="28"/>
          <w:szCs w:val="28"/>
        </w:rPr>
        <w:t>Джумагулову К.К.</w:t>
      </w:r>
    </w:p>
    <w:p w14:paraId="4F6DFCCB" w14:textId="77777777" w:rsidR="00352DF1" w:rsidRPr="006E2E74" w:rsidRDefault="00352DF1" w:rsidP="00BD50DA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E2E74">
        <w:rPr>
          <w:rFonts w:ascii="Times New Roman" w:hAnsi="Times New Roman" w:cs="Times New Roman"/>
          <w:i/>
          <w:iCs/>
          <w:sz w:val="24"/>
          <w:szCs w:val="24"/>
        </w:rPr>
        <w:t>О запуске с 29.02.2024г.</w:t>
      </w:r>
    </w:p>
    <w:p w14:paraId="3A3D5EB7" w14:textId="4987C632" w:rsidR="00352DF1" w:rsidRPr="006E2E74" w:rsidRDefault="00352DF1" w:rsidP="00BD50DA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825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ИС «Кеден»</w:t>
      </w:r>
      <w:r w:rsidRPr="006E2E74">
        <w:rPr>
          <w:rFonts w:ascii="Times New Roman" w:hAnsi="Times New Roman" w:cs="Times New Roman"/>
          <w:i/>
          <w:iCs/>
          <w:sz w:val="24"/>
          <w:szCs w:val="24"/>
        </w:rPr>
        <w:t xml:space="preserve"> функционала</w:t>
      </w:r>
    </w:p>
    <w:p w14:paraId="2291D854" w14:textId="35B0BA0D" w:rsidR="00352DF1" w:rsidRDefault="00352DF1" w:rsidP="00BD50DA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E2E74">
        <w:rPr>
          <w:rFonts w:ascii="Times New Roman" w:hAnsi="Times New Roman" w:cs="Times New Roman"/>
          <w:i/>
          <w:iCs/>
          <w:sz w:val="24"/>
          <w:szCs w:val="24"/>
        </w:rPr>
        <w:t>по подаче и обработке ПТДЭГ и ДТЭГ</w:t>
      </w:r>
    </w:p>
    <w:p w14:paraId="57DE4B4E" w14:textId="77777777" w:rsidR="006E2E74" w:rsidRPr="006E2E74" w:rsidRDefault="006E2E74" w:rsidP="00BD50DA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216168FF" w14:textId="77777777" w:rsidR="00BD50DA" w:rsidRPr="009265EA" w:rsidRDefault="00BD50DA" w:rsidP="00BD50D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8088BC" w14:textId="02D486A3" w:rsidR="00D224DF" w:rsidRPr="006E2E74" w:rsidRDefault="00BD50DA" w:rsidP="00BD50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2E74">
        <w:rPr>
          <w:rFonts w:ascii="Times New Roman" w:hAnsi="Times New Roman" w:cs="Times New Roman"/>
          <w:b/>
          <w:bCs/>
          <w:sz w:val="28"/>
          <w:szCs w:val="28"/>
        </w:rPr>
        <w:t>Уважаемый Кайрат Каримович!</w:t>
      </w:r>
    </w:p>
    <w:p w14:paraId="2E3DCACC" w14:textId="1399B4B4" w:rsidR="00BD50DA" w:rsidRPr="006E2E74" w:rsidRDefault="00BD50DA" w:rsidP="00BD50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322010" w14:textId="2879104E" w:rsidR="009265EA" w:rsidRPr="006E2E74" w:rsidRDefault="009265EA" w:rsidP="00A3779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E74">
        <w:rPr>
          <w:rFonts w:ascii="Times New Roman" w:hAnsi="Times New Roman" w:cs="Times New Roman"/>
          <w:sz w:val="28"/>
          <w:szCs w:val="28"/>
        </w:rPr>
        <w:t xml:space="preserve">ОЮЛ «Казахстанская Ассоциация таможенных брокеров (представителей)» </w:t>
      </w:r>
      <w:r w:rsidRPr="006E2E74">
        <w:rPr>
          <w:rFonts w:ascii="Times New Roman" w:hAnsi="Times New Roman" w:cs="Times New Roman"/>
          <w:i/>
          <w:iCs/>
          <w:sz w:val="28"/>
          <w:szCs w:val="28"/>
        </w:rPr>
        <w:t>(далее – ОЮЛ «КАТБ(П)»</w:t>
      </w:r>
      <w:r w:rsidR="006E2E74" w:rsidRPr="006E2E74">
        <w:rPr>
          <w:rFonts w:ascii="Times New Roman" w:hAnsi="Times New Roman" w:cs="Times New Roman"/>
          <w:i/>
          <w:iCs/>
          <w:sz w:val="28"/>
          <w:szCs w:val="28"/>
        </w:rPr>
        <w:t xml:space="preserve">; </w:t>
      </w:r>
      <w:r w:rsidRPr="006E2E74">
        <w:rPr>
          <w:rFonts w:ascii="Times New Roman" w:hAnsi="Times New Roman" w:cs="Times New Roman"/>
          <w:i/>
          <w:iCs/>
          <w:sz w:val="28"/>
          <w:szCs w:val="28"/>
        </w:rPr>
        <w:t>Ассоциация)</w:t>
      </w:r>
      <w:r w:rsidRPr="006E2E74">
        <w:rPr>
          <w:rFonts w:ascii="Times New Roman" w:hAnsi="Times New Roman" w:cs="Times New Roman"/>
          <w:sz w:val="28"/>
          <w:szCs w:val="28"/>
        </w:rPr>
        <w:t xml:space="preserve"> выражает свое уважение и </w:t>
      </w:r>
      <w:r w:rsidR="00352DF1" w:rsidRPr="006E2E74">
        <w:rPr>
          <w:rFonts w:ascii="Times New Roman" w:hAnsi="Times New Roman" w:cs="Times New Roman"/>
          <w:sz w:val="28"/>
          <w:szCs w:val="28"/>
        </w:rPr>
        <w:t>просит дать разъяснение по следующему вопросу.</w:t>
      </w:r>
    </w:p>
    <w:p w14:paraId="63FC3EF3" w14:textId="0A729574" w:rsidR="00397A95" w:rsidRPr="006E2E74" w:rsidRDefault="00397A95" w:rsidP="00A3779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E74">
        <w:rPr>
          <w:rFonts w:ascii="Times New Roman" w:hAnsi="Times New Roman" w:cs="Times New Roman"/>
          <w:sz w:val="28"/>
          <w:szCs w:val="28"/>
        </w:rPr>
        <w:t xml:space="preserve">В распоряжение </w:t>
      </w:r>
      <w:r w:rsidR="00352DF1" w:rsidRPr="006E2E74">
        <w:rPr>
          <w:rFonts w:ascii="Times New Roman" w:hAnsi="Times New Roman" w:cs="Times New Roman"/>
          <w:sz w:val="28"/>
          <w:szCs w:val="28"/>
        </w:rPr>
        <w:t>ОЮЛ «КАТБ(П) по</w:t>
      </w:r>
      <w:r w:rsidRPr="006E2E74">
        <w:rPr>
          <w:rFonts w:ascii="Times New Roman" w:hAnsi="Times New Roman" w:cs="Times New Roman"/>
          <w:sz w:val="28"/>
          <w:szCs w:val="28"/>
        </w:rPr>
        <w:t xml:space="preserve">ступило Указание КГД МФ РК </w:t>
      </w:r>
      <w:r w:rsidRPr="006E2E74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6E2E74" w:rsidRPr="006E2E74">
        <w:rPr>
          <w:rFonts w:ascii="Times New Roman" w:hAnsi="Times New Roman" w:cs="Times New Roman"/>
          <w:i/>
          <w:iCs/>
          <w:sz w:val="28"/>
          <w:szCs w:val="28"/>
        </w:rPr>
        <w:t xml:space="preserve">прилагается, </w:t>
      </w:r>
      <w:r w:rsidRPr="006E2E74">
        <w:rPr>
          <w:rFonts w:ascii="Times New Roman" w:hAnsi="Times New Roman" w:cs="Times New Roman"/>
          <w:i/>
          <w:iCs/>
          <w:sz w:val="28"/>
          <w:szCs w:val="28"/>
        </w:rPr>
        <w:t>без исходящего номера и даты)</w:t>
      </w:r>
      <w:r w:rsidR="00F6569E" w:rsidRPr="006E2E74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F6569E" w:rsidRPr="006E2E74">
        <w:rPr>
          <w:rFonts w:ascii="Times New Roman" w:hAnsi="Times New Roman" w:cs="Times New Roman"/>
          <w:sz w:val="28"/>
          <w:szCs w:val="28"/>
        </w:rPr>
        <w:t xml:space="preserve"> адресованное </w:t>
      </w:r>
      <w:r w:rsidRPr="006E2E74">
        <w:rPr>
          <w:rFonts w:ascii="Times New Roman" w:hAnsi="Times New Roman" w:cs="Times New Roman"/>
          <w:sz w:val="28"/>
          <w:szCs w:val="28"/>
        </w:rPr>
        <w:t xml:space="preserve">в  Департаменты государственных доходов по областям, городам Астана, Алматы и Шымкент о том, что </w:t>
      </w:r>
      <w:r w:rsidRPr="000E412B">
        <w:rPr>
          <w:rFonts w:ascii="Times New Roman" w:hAnsi="Times New Roman" w:cs="Times New Roman"/>
          <w:b/>
          <w:bCs/>
          <w:sz w:val="28"/>
          <w:szCs w:val="28"/>
        </w:rPr>
        <w:t xml:space="preserve">с 29 февраля 2024 года с 09:00 часов по времени </w:t>
      </w:r>
      <w:proofErr w:type="spellStart"/>
      <w:r w:rsidRPr="000E412B">
        <w:rPr>
          <w:rFonts w:ascii="Times New Roman" w:hAnsi="Times New Roman" w:cs="Times New Roman"/>
          <w:b/>
          <w:bCs/>
          <w:sz w:val="28"/>
          <w:szCs w:val="28"/>
        </w:rPr>
        <w:t>г.Астана</w:t>
      </w:r>
      <w:proofErr w:type="spellEnd"/>
      <w:r w:rsidRPr="000E412B">
        <w:rPr>
          <w:rFonts w:ascii="Times New Roman" w:hAnsi="Times New Roman" w:cs="Times New Roman"/>
          <w:b/>
          <w:bCs/>
          <w:sz w:val="28"/>
          <w:szCs w:val="28"/>
        </w:rPr>
        <w:t xml:space="preserve"> производится </w:t>
      </w:r>
      <w:bookmarkStart w:id="0" w:name="_Hlk159429574"/>
      <w:r w:rsidRPr="000E412B">
        <w:rPr>
          <w:rFonts w:ascii="Times New Roman" w:hAnsi="Times New Roman" w:cs="Times New Roman"/>
          <w:b/>
          <w:bCs/>
          <w:sz w:val="28"/>
          <w:szCs w:val="28"/>
        </w:rPr>
        <w:t>запуск в ИС «Кеден»</w:t>
      </w:r>
      <w:r w:rsidRPr="006E2E74">
        <w:rPr>
          <w:rFonts w:ascii="Times New Roman" w:hAnsi="Times New Roman" w:cs="Times New Roman"/>
          <w:sz w:val="28"/>
          <w:szCs w:val="28"/>
        </w:rPr>
        <w:t xml:space="preserve"> функционала по подаче и обработке пассажирских таможенных деклараций на экспресс-грузы (ПТДЭГ) и деклараций на товары на экспресс-грузы (ДТЭГ).</w:t>
      </w:r>
    </w:p>
    <w:bookmarkEnd w:id="0"/>
    <w:p w14:paraId="43523326" w14:textId="353B0F76" w:rsidR="00352DF1" w:rsidRPr="006E2E74" w:rsidRDefault="00352DF1" w:rsidP="00A3779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E74">
        <w:rPr>
          <w:rFonts w:ascii="Times New Roman" w:hAnsi="Times New Roman" w:cs="Times New Roman"/>
          <w:sz w:val="28"/>
          <w:szCs w:val="28"/>
        </w:rPr>
        <w:t xml:space="preserve">В данном </w:t>
      </w:r>
      <w:r w:rsidR="00397A95" w:rsidRPr="006E2E74">
        <w:rPr>
          <w:rFonts w:ascii="Times New Roman" w:hAnsi="Times New Roman" w:cs="Times New Roman"/>
          <w:sz w:val="28"/>
          <w:szCs w:val="28"/>
        </w:rPr>
        <w:t xml:space="preserve">Указании имеется </w:t>
      </w:r>
      <w:r w:rsidRPr="006E2E74">
        <w:rPr>
          <w:rFonts w:ascii="Times New Roman" w:hAnsi="Times New Roman" w:cs="Times New Roman"/>
          <w:sz w:val="28"/>
          <w:szCs w:val="28"/>
        </w:rPr>
        <w:t>информация о</w:t>
      </w:r>
      <w:r w:rsidR="00397A95" w:rsidRPr="006E2E74">
        <w:rPr>
          <w:rFonts w:ascii="Times New Roman" w:hAnsi="Times New Roman" w:cs="Times New Roman"/>
          <w:sz w:val="28"/>
          <w:szCs w:val="28"/>
        </w:rPr>
        <w:t>б</w:t>
      </w:r>
      <w:r w:rsidRPr="006E2E74">
        <w:rPr>
          <w:rFonts w:ascii="Times New Roman" w:hAnsi="Times New Roman" w:cs="Times New Roman"/>
          <w:sz w:val="28"/>
          <w:szCs w:val="28"/>
        </w:rPr>
        <w:t xml:space="preserve"> использовании КБК 106119 для выпуска ДТЭГ.</w:t>
      </w:r>
      <w:r w:rsidR="00397A95" w:rsidRPr="006E2E74">
        <w:rPr>
          <w:rFonts w:ascii="Times New Roman" w:hAnsi="Times New Roman" w:cs="Times New Roman"/>
          <w:sz w:val="28"/>
          <w:szCs w:val="28"/>
        </w:rPr>
        <w:t xml:space="preserve"> </w:t>
      </w:r>
      <w:r w:rsidRPr="006E2E74">
        <w:rPr>
          <w:rFonts w:ascii="Times New Roman" w:hAnsi="Times New Roman" w:cs="Times New Roman"/>
          <w:sz w:val="28"/>
          <w:szCs w:val="28"/>
        </w:rPr>
        <w:t xml:space="preserve">Насколько </w:t>
      </w:r>
      <w:r w:rsidR="00397A95" w:rsidRPr="006E2E74">
        <w:rPr>
          <w:rFonts w:ascii="Times New Roman" w:hAnsi="Times New Roman" w:cs="Times New Roman"/>
          <w:sz w:val="28"/>
          <w:szCs w:val="28"/>
        </w:rPr>
        <w:t xml:space="preserve">нам известно, </w:t>
      </w:r>
      <w:r w:rsidRPr="006E2E74">
        <w:rPr>
          <w:rFonts w:ascii="Times New Roman" w:hAnsi="Times New Roman" w:cs="Times New Roman"/>
          <w:sz w:val="28"/>
          <w:szCs w:val="28"/>
        </w:rPr>
        <w:t>по товарам</w:t>
      </w:r>
      <w:r w:rsidR="00397A95" w:rsidRPr="006E2E74">
        <w:rPr>
          <w:rFonts w:ascii="Times New Roman" w:hAnsi="Times New Roman" w:cs="Times New Roman"/>
          <w:sz w:val="28"/>
          <w:szCs w:val="28"/>
        </w:rPr>
        <w:t>,</w:t>
      </w:r>
      <w:r w:rsidRPr="006E2E74">
        <w:rPr>
          <w:rFonts w:ascii="Times New Roman" w:hAnsi="Times New Roman" w:cs="Times New Roman"/>
          <w:sz w:val="28"/>
          <w:szCs w:val="28"/>
        </w:rPr>
        <w:t xml:space="preserve"> оформляемым </w:t>
      </w:r>
      <w:r w:rsidR="00397A95" w:rsidRPr="006E2E74">
        <w:rPr>
          <w:rFonts w:ascii="Times New Roman" w:hAnsi="Times New Roman" w:cs="Times New Roman"/>
          <w:sz w:val="28"/>
          <w:szCs w:val="28"/>
        </w:rPr>
        <w:t xml:space="preserve">при подаче и обработке </w:t>
      </w:r>
      <w:r w:rsidR="00721865" w:rsidRPr="006E2E74">
        <w:rPr>
          <w:rFonts w:ascii="Times New Roman" w:hAnsi="Times New Roman" w:cs="Times New Roman"/>
          <w:sz w:val="28"/>
          <w:szCs w:val="28"/>
        </w:rPr>
        <w:t xml:space="preserve">деклараций на товары на экспресс-грузы (ДТЭГ) </w:t>
      </w:r>
      <w:r w:rsidRPr="006E2E74">
        <w:rPr>
          <w:rFonts w:ascii="Times New Roman" w:hAnsi="Times New Roman" w:cs="Times New Roman"/>
          <w:sz w:val="28"/>
          <w:szCs w:val="28"/>
        </w:rPr>
        <w:t>применяются следующие платежи: пошлина по ставке ЕТТ (КБК 106101), НДС (КБК 105102).</w:t>
      </w:r>
    </w:p>
    <w:p w14:paraId="5DB7B91C" w14:textId="77777777" w:rsidR="00721865" w:rsidRPr="006E2E74" w:rsidRDefault="00352DF1" w:rsidP="00A3779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E74">
        <w:rPr>
          <w:rFonts w:ascii="Times New Roman" w:hAnsi="Times New Roman" w:cs="Times New Roman"/>
          <w:sz w:val="28"/>
          <w:szCs w:val="28"/>
        </w:rPr>
        <w:t xml:space="preserve">В связи с этим </w:t>
      </w:r>
      <w:r w:rsidR="00721865" w:rsidRPr="006E2E74">
        <w:rPr>
          <w:rFonts w:ascii="Times New Roman" w:hAnsi="Times New Roman" w:cs="Times New Roman"/>
          <w:sz w:val="28"/>
          <w:szCs w:val="28"/>
        </w:rPr>
        <w:t xml:space="preserve">возникает </w:t>
      </w:r>
      <w:r w:rsidRPr="006E2E74">
        <w:rPr>
          <w:rFonts w:ascii="Times New Roman" w:hAnsi="Times New Roman" w:cs="Times New Roman"/>
          <w:sz w:val="28"/>
          <w:szCs w:val="28"/>
        </w:rPr>
        <w:t>вопрос</w:t>
      </w:r>
      <w:r w:rsidR="00721865" w:rsidRPr="006E2E74">
        <w:rPr>
          <w:rFonts w:ascii="Times New Roman" w:hAnsi="Times New Roman" w:cs="Times New Roman"/>
          <w:sz w:val="28"/>
          <w:szCs w:val="28"/>
        </w:rPr>
        <w:t xml:space="preserve">: </w:t>
      </w:r>
      <w:r w:rsidRPr="006E2E74">
        <w:rPr>
          <w:rFonts w:ascii="Times New Roman" w:hAnsi="Times New Roman" w:cs="Times New Roman"/>
          <w:sz w:val="28"/>
          <w:szCs w:val="28"/>
        </w:rPr>
        <w:t xml:space="preserve">не будет ли противоречий с порядком заполнения  Графы </w:t>
      </w:r>
      <w:r w:rsidR="00721865" w:rsidRPr="006E2E74">
        <w:rPr>
          <w:rFonts w:ascii="Times New Roman" w:hAnsi="Times New Roman" w:cs="Times New Roman"/>
          <w:sz w:val="28"/>
          <w:szCs w:val="28"/>
        </w:rPr>
        <w:t>«</w:t>
      </w:r>
      <w:r w:rsidRPr="006E2E74">
        <w:rPr>
          <w:rFonts w:ascii="Times New Roman" w:hAnsi="Times New Roman" w:cs="Times New Roman"/>
          <w:sz w:val="28"/>
          <w:szCs w:val="28"/>
        </w:rPr>
        <w:t>B. Исчисление платежей</w:t>
      </w:r>
      <w:r w:rsidR="00721865" w:rsidRPr="006E2E74">
        <w:rPr>
          <w:rFonts w:ascii="Times New Roman" w:hAnsi="Times New Roman" w:cs="Times New Roman"/>
          <w:sz w:val="28"/>
          <w:szCs w:val="28"/>
        </w:rPr>
        <w:t>»</w:t>
      </w:r>
      <w:r w:rsidRPr="006E2E74">
        <w:rPr>
          <w:rFonts w:ascii="Times New Roman" w:hAnsi="Times New Roman" w:cs="Times New Roman"/>
          <w:sz w:val="28"/>
          <w:szCs w:val="28"/>
        </w:rPr>
        <w:t xml:space="preserve"> ДТЭГ</w:t>
      </w:r>
      <w:r w:rsidR="00721865" w:rsidRPr="006E2E74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6E2E74">
        <w:rPr>
          <w:rFonts w:ascii="Times New Roman" w:hAnsi="Times New Roman" w:cs="Times New Roman"/>
          <w:sz w:val="28"/>
          <w:szCs w:val="28"/>
        </w:rPr>
        <w:t>Решение</w:t>
      </w:r>
      <w:r w:rsidR="00721865" w:rsidRPr="006E2E74">
        <w:rPr>
          <w:rFonts w:ascii="Times New Roman" w:hAnsi="Times New Roman" w:cs="Times New Roman"/>
          <w:sz w:val="28"/>
          <w:szCs w:val="28"/>
        </w:rPr>
        <w:t>м</w:t>
      </w:r>
      <w:r w:rsidRPr="006E2E74">
        <w:rPr>
          <w:rFonts w:ascii="Times New Roman" w:hAnsi="Times New Roman" w:cs="Times New Roman"/>
          <w:sz w:val="28"/>
          <w:szCs w:val="28"/>
        </w:rPr>
        <w:t xml:space="preserve"> Коллегии Евразийской экономической комиссии от 28 августа 2018г.</w:t>
      </w:r>
      <w:r w:rsidR="00721865" w:rsidRPr="006E2E74">
        <w:rPr>
          <w:rFonts w:ascii="Times New Roman" w:hAnsi="Times New Roman" w:cs="Times New Roman"/>
          <w:sz w:val="28"/>
          <w:szCs w:val="28"/>
        </w:rPr>
        <w:t xml:space="preserve"> № </w:t>
      </w:r>
      <w:r w:rsidRPr="006E2E74">
        <w:rPr>
          <w:rFonts w:ascii="Times New Roman" w:hAnsi="Times New Roman" w:cs="Times New Roman"/>
          <w:sz w:val="28"/>
          <w:szCs w:val="28"/>
        </w:rPr>
        <w:t xml:space="preserve">142 </w:t>
      </w:r>
      <w:r w:rsidR="00721865" w:rsidRPr="006E2E74">
        <w:rPr>
          <w:rFonts w:ascii="Times New Roman" w:hAnsi="Times New Roman" w:cs="Times New Roman"/>
          <w:sz w:val="28"/>
          <w:szCs w:val="28"/>
        </w:rPr>
        <w:t>«</w:t>
      </w:r>
      <w:r w:rsidRPr="006E2E74">
        <w:rPr>
          <w:rFonts w:ascii="Times New Roman" w:hAnsi="Times New Roman" w:cs="Times New Roman"/>
          <w:sz w:val="28"/>
          <w:szCs w:val="28"/>
        </w:rPr>
        <w:t xml:space="preserve">О таможенном декларировании товаров, доставляемых перевозчиком в качестве экспресс-груза, с использованием декларации на </w:t>
      </w:r>
      <w:r w:rsidRPr="006E2E74">
        <w:rPr>
          <w:rFonts w:ascii="Times New Roman" w:hAnsi="Times New Roman" w:cs="Times New Roman"/>
          <w:sz w:val="28"/>
          <w:szCs w:val="28"/>
        </w:rPr>
        <w:lastRenderedPageBreak/>
        <w:t>товары</w:t>
      </w:r>
      <w:r w:rsidR="00721865" w:rsidRPr="006E2E74">
        <w:rPr>
          <w:rFonts w:ascii="Times New Roman" w:hAnsi="Times New Roman" w:cs="Times New Roman"/>
          <w:sz w:val="28"/>
          <w:szCs w:val="28"/>
        </w:rPr>
        <w:t>»</w:t>
      </w:r>
      <w:r w:rsidRPr="006E2E74">
        <w:rPr>
          <w:rFonts w:ascii="Times New Roman" w:hAnsi="Times New Roman" w:cs="Times New Roman"/>
          <w:sz w:val="28"/>
          <w:szCs w:val="28"/>
        </w:rPr>
        <w:t>, в котором указано, что исчисление таможенных пошлин и налогов осуществляется раздельно по каждому виду платежа?</w:t>
      </w:r>
    </w:p>
    <w:p w14:paraId="501BC7FF" w14:textId="77777777" w:rsidR="00721865" w:rsidRPr="006E2E74" w:rsidRDefault="00352DF1" w:rsidP="00A3779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E74">
        <w:rPr>
          <w:rFonts w:ascii="Times New Roman" w:hAnsi="Times New Roman" w:cs="Times New Roman"/>
          <w:sz w:val="28"/>
          <w:szCs w:val="28"/>
        </w:rPr>
        <w:t>При этом используется код вида платежа в соответствии с классификатором видов налогов, сборов и иных платежей, взимание которых возложено на таможенные органы.</w:t>
      </w:r>
    </w:p>
    <w:p w14:paraId="4381053B" w14:textId="1788DA86" w:rsidR="00352DF1" w:rsidRPr="006E2E74" w:rsidRDefault="00352DF1" w:rsidP="00A3779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E74">
        <w:rPr>
          <w:rFonts w:ascii="Times New Roman" w:hAnsi="Times New Roman" w:cs="Times New Roman"/>
          <w:sz w:val="28"/>
          <w:szCs w:val="28"/>
        </w:rPr>
        <w:t>В нашем понимании, код</w:t>
      </w:r>
      <w:r w:rsidR="00721865" w:rsidRPr="006E2E74">
        <w:rPr>
          <w:rFonts w:ascii="Times New Roman" w:hAnsi="Times New Roman" w:cs="Times New Roman"/>
          <w:sz w:val="28"/>
          <w:szCs w:val="28"/>
        </w:rPr>
        <w:t>ы</w:t>
      </w:r>
      <w:r w:rsidRPr="006E2E74">
        <w:rPr>
          <w:rFonts w:ascii="Times New Roman" w:hAnsi="Times New Roman" w:cs="Times New Roman"/>
          <w:sz w:val="28"/>
          <w:szCs w:val="28"/>
        </w:rPr>
        <w:t xml:space="preserve"> вид</w:t>
      </w:r>
      <w:r w:rsidR="00721865" w:rsidRPr="006E2E74">
        <w:rPr>
          <w:rFonts w:ascii="Times New Roman" w:hAnsi="Times New Roman" w:cs="Times New Roman"/>
          <w:sz w:val="28"/>
          <w:szCs w:val="28"/>
        </w:rPr>
        <w:t>ов</w:t>
      </w:r>
      <w:r w:rsidRPr="006E2E74">
        <w:rPr>
          <w:rFonts w:ascii="Times New Roman" w:hAnsi="Times New Roman" w:cs="Times New Roman"/>
          <w:sz w:val="28"/>
          <w:szCs w:val="28"/>
        </w:rPr>
        <w:t xml:space="preserve"> платеж</w:t>
      </w:r>
      <w:r w:rsidR="00721865" w:rsidRPr="006E2E74">
        <w:rPr>
          <w:rFonts w:ascii="Times New Roman" w:hAnsi="Times New Roman" w:cs="Times New Roman"/>
          <w:sz w:val="28"/>
          <w:szCs w:val="28"/>
        </w:rPr>
        <w:t>ей</w:t>
      </w:r>
      <w:r w:rsidRPr="006E2E74">
        <w:rPr>
          <w:rFonts w:ascii="Times New Roman" w:hAnsi="Times New Roman" w:cs="Times New Roman"/>
          <w:sz w:val="28"/>
          <w:szCs w:val="28"/>
        </w:rPr>
        <w:t xml:space="preserve"> использу</w:t>
      </w:r>
      <w:r w:rsidR="00721865" w:rsidRPr="006E2E74">
        <w:rPr>
          <w:rFonts w:ascii="Times New Roman" w:hAnsi="Times New Roman" w:cs="Times New Roman"/>
          <w:sz w:val="28"/>
          <w:szCs w:val="28"/>
        </w:rPr>
        <w:t>ю</w:t>
      </w:r>
      <w:r w:rsidRPr="006E2E74">
        <w:rPr>
          <w:rFonts w:ascii="Times New Roman" w:hAnsi="Times New Roman" w:cs="Times New Roman"/>
          <w:sz w:val="28"/>
          <w:szCs w:val="28"/>
        </w:rPr>
        <w:t>тся системой для снятия с лицевого счета декларанта определенных сумм</w:t>
      </w:r>
      <w:r w:rsidR="00721865" w:rsidRPr="006E2E74">
        <w:rPr>
          <w:rFonts w:ascii="Times New Roman" w:hAnsi="Times New Roman" w:cs="Times New Roman"/>
          <w:sz w:val="28"/>
          <w:szCs w:val="28"/>
        </w:rPr>
        <w:t xml:space="preserve">, </w:t>
      </w:r>
      <w:r w:rsidRPr="006E2E74">
        <w:rPr>
          <w:rFonts w:ascii="Times New Roman" w:hAnsi="Times New Roman" w:cs="Times New Roman"/>
          <w:sz w:val="28"/>
          <w:szCs w:val="28"/>
        </w:rPr>
        <w:t>например, указание кода НДС 5060 снимает деньги с КБК 105102.</w:t>
      </w:r>
    </w:p>
    <w:p w14:paraId="59338F3C" w14:textId="77777777" w:rsidR="00F6569E" w:rsidRPr="006E2E74" w:rsidRDefault="00352DF1" w:rsidP="00A3779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E74">
        <w:rPr>
          <w:rFonts w:ascii="Times New Roman" w:hAnsi="Times New Roman" w:cs="Times New Roman"/>
          <w:sz w:val="28"/>
          <w:szCs w:val="28"/>
        </w:rPr>
        <w:t>В текущей практике, декларанты оплачивают авансовые платежи с разбивкой по КБК, соответственно отдельно на пошлину и отдельно на НДС.</w:t>
      </w:r>
    </w:p>
    <w:p w14:paraId="4D1EBF95" w14:textId="3C0BC6A8" w:rsidR="00352DF1" w:rsidRPr="006E2E74" w:rsidRDefault="00F6569E" w:rsidP="00A3779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E74">
        <w:rPr>
          <w:rFonts w:ascii="Times New Roman" w:hAnsi="Times New Roman" w:cs="Times New Roman"/>
          <w:sz w:val="28"/>
          <w:szCs w:val="28"/>
        </w:rPr>
        <w:t xml:space="preserve">По нашему мнению, вышеизложенное (внедрение отдельного КБК) </w:t>
      </w:r>
      <w:r w:rsidR="00352DF1" w:rsidRPr="006E2E74">
        <w:rPr>
          <w:rFonts w:ascii="Times New Roman" w:hAnsi="Times New Roman" w:cs="Times New Roman"/>
          <w:sz w:val="28"/>
          <w:szCs w:val="28"/>
        </w:rPr>
        <w:t>приведет</w:t>
      </w:r>
      <w:r w:rsidRPr="006E2E74">
        <w:rPr>
          <w:rFonts w:ascii="Times New Roman" w:hAnsi="Times New Roman" w:cs="Times New Roman"/>
          <w:sz w:val="28"/>
          <w:szCs w:val="28"/>
        </w:rPr>
        <w:t xml:space="preserve"> </w:t>
      </w:r>
      <w:r w:rsidR="00352DF1" w:rsidRPr="006E2E74">
        <w:rPr>
          <w:rFonts w:ascii="Times New Roman" w:hAnsi="Times New Roman" w:cs="Times New Roman"/>
          <w:sz w:val="28"/>
          <w:szCs w:val="28"/>
        </w:rPr>
        <w:t>к путанице</w:t>
      </w:r>
      <w:r w:rsidRPr="006E2E74">
        <w:rPr>
          <w:rFonts w:ascii="Times New Roman" w:hAnsi="Times New Roman" w:cs="Times New Roman"/>
          <w:sz w:val="28"/>
          <w:szCs w:val="28"/>
        </w:rPr>
        <w:t xml:space="preserve"> и неразберихе как для таможенных представителей, брокеров и декларантов, так и для сотрудников органов государственных доходов Казахстана.</w:t>
      </w:r>
    </w:p>
    <w:p w14:paraId="2AD10030" w14:textId="01F05311" w:rsidR="00F6569E" w:rsidRPr="00A3779D" w:rsidRDefault="00F6569E" w:rsidP="00A3779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79D">
        <w:rPr>
          <w:rFonts w:ascii="Times New Roman" w:hAnsi="Times New Roman" w:cs="Times New Roman"/>
          <w:sz w:val="28"/>
          <w:szCs w:val="28"/>
        </w:rPr>
        <w:t xml:space="preserve">Просим разобраться в этом вопросе, принять соответствующие меры и направить в Ассоциацию </w:t>
      </w:r>
      <w:r w:rsidR="009B1B09" w:rsidRPr="00A3779D">
        <w:rPr>
          <w:rFonts w:ascii="Times New Roman" w:hAnsi="Times New Roman" w:cs="Times New Roman"/>
          <w:sz w:val="28"/>
          <w:szCs w:val="28"/>
        </w:rPr>
        <w:t xml:space="preserve">официальные </w:t>
      </w:r>
      <w:r w:rsidRPr="00A3779D">
        <w:rPr>
          <w:rFonts w:ascii="Times New Roman" w:hAnsi="Times New Roman" w:cs="Times New Roman"/>
          <w:sz w:val="28"/>
          <w:szCs w:val="28"/>
        </w:rPr>
        <w:t xml:space="preserve">разъяснения и комментарии. </w:t>
      </w:r>
    </w:p>
    <w:p w14:paraId="7BAF550A" w14:textId="3FCFBC69" w:rsidR="00861622" w:rsidRPr="00A3779D" w:rsidRDefault="00A3779D" w:rsidP="00A3779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79D">
        <w:rPr>
          <w:rFonts w:ascii="Times New Roman" w:hAnsi="Times New Roman" w:cs="Times New Roman"/>
          <w:sz w:val="28"/>
          <w:szCs w:val="28"/>
        </w:rPr>
        <w:t xml:space="preserve">Также, </w:t>
      </w:r>
      <w:r w:rsidR="00071070" w:rsidRPr="00071070">
        <w:rPr>
          <w:rFonts w:ascii="Times New Roman" w:hAnsi="Times New Roman" w:cs="Times New Roman"/>
          <w:sz w:val="28"/>
          <w:szCs w:val="28"/>
        </w:rPr>
        <w:t xml:space="preserve">в целях успешного перехода в </w:t>
      </w:r>
      <w:r w:rsidR="00071070" w:rsidRPr="00787693">
        <w:rPr>
          <w:rFonts w:ascii="Times New Roman" w:hAnsi="Times New Roman" w:cs="Times New Roman"/>
          <w:b/>
          <w:bCs/>
          <w:sz w:val="28"/>
          <w:szCs w:val="28"/>
        </w:rPr>
        <w:t>ИС «Кеден»</w:t>
      </w:r>
      <w:r w:rsidR="006B0931">
        <w:rPr>
          <w:rFonts w:ascii="Times New Roman" w:hAnsi="Times New Roman" w:cs="Times New Roman"/>
          <w:sz w:val="28"/>
          <w:szCs w:val="28"/>
        </w:rPr>
        <w:t xml:space="preserve"> </w:t>
      </w:r>
      <w:r w:rsidRPr="00A3779D">
        <w:rPr>
          <w:rFonts w:ascii="Times New Roman" w:hAnsi="Times New Roman" w:cs="Times New Roman"/>
          <w:sz w:val="28"/>
          <w:szCs w:val="28"/>
        </w:rPr>
        <w:t>п</w:t>
      </w:r>
      <w:r w:rsidR="00861622" w:rsidRPr="00A3779D">
        <w:rPr>
          <w:rFonts w:ascii="Times New Roman" w:hAnsi="Times New Roman" w:cs="Times New Roman"/>
          <w:sz w:val="28"/>
          <w:szCs w:val="28"/>
        </w:rPr>
        <w:t>редлагаем</w:t>
      </w:r>
      <w:r w:rsidR="006B0931">
        <w:rPr>
          <w:rFonts w:ascii="Times New Roman" w:hAnsi="Times New Roman" w:cs="Times New Roman"/>
          <w:sz w:val="28"/>
          <w:szCs w:val="28"/>
        </w:rPr>
        <w:t xml:space="preserve">, Комитету государственных доходов МФ РК </w:t>
      </w:r>
      <w:r w:rsidRPr="00031577">
        <w:rPr>
          <w:rFonts w:ascii="Times New Roman" w:hAnsi="Times New Roman" w:cs="Times New Roman"/>
          <w:sz w:val="28"/>
          <w:szCs w:val="28"/>
          <w:u w:val="single"/>
        </w:rPr>
        <w:t>до 29 февраля 2024 года</w:t>
      </w:r>
      <w:r w:rsidRPr="00031577">
        <w:rPr>
          <w:rFonts w:ascii="Times New Roman" w:hAnsi="Times New Roman" w:cs="Times New Roman"/>
          <w:sz w:val="28"/>
          <w:szCs w:val="28"/>
        </w:rPr>
        <w:t xml:space="preserve"> </w:t>
      </w:r>
      <w:r w:rsidR="00861622" w:rsidRPr="00787693">
        <w:rPr>
          <w:rFonts w:ascii="Times New Roman" w:hAnsi="Times New Roman" w:cs="Times New Roman"/>
          <w:b/>
          <w:bCs/>
          <w:sz w:val="28"/>
          <w:szCs w:val="28"/>
        </w:rPr>
        <w:t>организовать и провести вебинар</w:t>
      </w:r>
      <w:r w:rsidRPr="00A3779D">
        <w:rPr>
          <w:rFonts w:ascii="Times New Roman" w:hAnsi="Times New Roman" w:cs="Times New Roman"/>
          <w:sz w:val="28"/>
          <w:szCs w:val="28"/>
        </w:rPr>
        <w:t xml:space="preserve"> </w:t>
      </w:r>
      <w:r w:rsidRPr="00071070">
        <w:rPr>
          <w:rFonts w:ascii="Times New Roman" w:hAnsi="Times New Roman" w:cs="Times New Roman"/>
          <w:i/>
          <w:iCs/>
          <w:sz w:val="28"/>
          <w:szCs w:val="28"/>
        </w:rPr>
        <w:t>(</w:t>
      </w:r>
      <w:hyperlink r:id="rId8" w:history="1">
        <w:r w:rsidRPr="00071070">
          <w:rPr>
            <w:rStyle w:val="a7"/>
            <w:rFonts w:ascii="Times New Roman" w:hAnsi="Times New Roman" w:cs="Times New Roman"/>
            <w:i/>
            <w:iCs/>
            <w:sz w:val="28"/>
            <w:szCs w:val="28"/>
          </w:rPr>
          <w:t>https://kgd.gov.kz/ru/content/vebinary-1</w:t>
        </w:r>
      </w:hyperlink>
      <w:r w:rsidRPr="00071070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A3779D">
        <w:rPr>
          <w:rFonts w:ascii="Times New Roman" w:hAnsi="Times New Roman" w:cs="Times New Roman"/>
          <w:sz w:val="28"/>
          <w:szCs w:val="28"/>
        </w:rPr>
        <w:t xml:space="preserve"> на </w:t>
      </w:r>
      <w:bookmarkStart w:id="1" w:name="_GoBack"/>
      <w:bookmarkEnd w:id="1"/>
      <w:r w:rsidRPr="00A3779D">
        <w:rPr>
          <w:rFonts w:ascii="Times New Roman" w:hAnsi="Times New Roman" w:cs="Times New Roman"/>
          <w:sz w:val="28"/>
          <w:szCs w:val="28"/>
        </w:rPr>
        <w:t xml:space="preserve">тему: </w:t>
      </w:r>
      <w:r w:rsidRPr="00787693">
        <w:rPr>
          <w:rFonts w:ascii="Times New Roman" w:hAnsi="Times New Roman" w:cs="Times New Roman"/>
          <w:b/>
          <w:bCs/>
          <w:sz w:val="28"/>
          <w:szCs w:val="28"/>
        </w:rPr>
        <w:t>«Запуск в ИС «Кеден» функционала по подаче и обработке пассажирских таможенных деклараций на экспресс-грузы (ПТДЭГ) и деклараций на товары на экспресс-грузы (ДТЭГ)»</w:t>
      </w:r>
      <w:r w:rsidRPr="00A3779D">
        <w:rPr>
          <w:rFonts w:ascii="Times New Roman" w:hAnsi="Times New Roman" w:cs="Times New Roman"/>
          <w:sz w:val="28"/>
          <w:szCs w:val="28"/>
        </w:rPr>
        <w:t xml:space="preserve"> </w:t>
      </w:r>
      <w:r w:rsidR="00861622" w:rsidRPr="00A3779D">
        <w:rPr>
          <w:rFonts w:ascii="Times New Roman" w:hAnsi="Times New Roman" w:cs="Times New Roman"/>
          <w:sz w:val="28"/>
          <w:szCs w:val="28"/>
        </w:rPr>
        <w:t xml:space="preserve">для таможенных </w:t>
      </w:r>
      <w:r w:rsidRPr="00A3779D">
        <w:rPr>
          <w:rFonts w:ascii="Times New Roman" w:hAnsi="Times New Roman" w:cs="Times New Roman"/>
          <w:sz w:val="28"/>
          <w:szCs w:val="28"/>
        </w:rPr>
        <w:t>брокеров (</w:t>
      </w:r>
      <w:r w:rsidR="00861622" w:rsidRPr="00A3779D">
        <w:rPr>
          <w:rFonts w:ascii="Times New Roman" w:hAnsi="Times New Roman" w:cs="Times New Roman"/>
          <w:sz w:val="28"/>
          <w:szCs w:val="28"/>
        </w:rPr>
        <w:t>представителей</w:t>
      </w:r>
      <w:r w:rsidRPr="00A3779D">
        <w:rPr>
          <w:rFonts w:ascii="Times New Roman" w:hAnsi="Times New Roman" w:cs="Times New Roman"/>
          <w:sz w:val="28"/>
          <w:szCs w:val="28"/>
        </w:rPr>
        <w:t>)</w:t>
      </w:r>
      <w:r w:rsidR="00861622" w:rsidRPr="00A3779D">
        <w:rPr>
          <w:rFonts w:ascii="Times New Roman" w:hAnsi="Times New Roman" w:cs="Times New Roman"/>
          <w:sz w:val="28"/>
          <w:szCs w:val="28"/>
        </w:rPr>
        <w:t xml:space="preserve"> </w:t>
      </w:r>
      <w:r w:rsidRPr="00A3779D">
        <w:rPr>
          <w:rFonts w:ascii="Times New Roman" w:hAnsi="Times New Roman" w:cs="Times New Roman"/>
          <w:sz w:val="28"/>
          <w:szCs w:val="28"/>
        </w:rPr>
        <w:t xml:space="preserve">Республики </w:t>
      </w:r>
      <w:r w:rsidR="00861622" w:rsidRPr="00A3779D">
        <w:rPr>
          <w:rFonts w:ascii="Times New Roman" w:hAnsi="Times New Roman" w:cs="Times New Roman"/>
          <w:sz w:val="28"/>
          <w:szCs w:val="28"/>
        </w:rPr>
        <w:t>Казахстан.</w:t>
      </w:r>
    </w:p>
    <w:p w14:paraId="65796109" w14:textId="1F12F92A" w:rsidR="00BD50DA" w:rsidRPr="009265EA" w:rsidRDefault="00BD50DA" w:rsidP="00352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D7282BF" w14:textId="22BF310A" w:rsidR="009265EA" w:rsidRPr="009265EA" w:rsidRDefault="005E4250" w:rsidP="00BD50D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E7C22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1D617B0F" wp14:editId="1C525D3E">
            <wp:simplePos x="0" y="0"/>
            <wp:positionH relativeFrom="margin">
              <wp:posOffset>3054350</wp:posOffset>
            </wp:positionH>
            <wp:positionV relativeFrom="paragraph">
              <wp:posOffset>5715</wp:posOffset>
            </wp:positionV>
            <wp:extent cx="1517650" cy="2008505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0" cy="200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65EA" w:rsidRPr="009265EA">
        <w:rPr>
          <w:rFonts w:ascii="Times New Roman" w:hAnsi="Times New Roman" w:cs="Times New Roman"/>
          <w:i/>
          <w:iCs/>
          <w:sz w:val="24"/>
          <w:szCs w:val="24"/>
        </w:rPr>
        <w:t xml:space="preserve">Приложение: - </w:t>
      </w:r>
      <w:r w:rsidR="006E2E74" w:rsidRPr="006E2E74">
        <w:rPr>
          <w:rFonts w:ascii="Times New Roman" w:hAnsi="Times New Roman" w:cs="Times New Roman"/>
          <w:i/>
          <w:iCs/>
          <w:sz w:val="24"/>
          <w:szCs w:val="24"/>
        </w:rPr>
        <w:t xml:space="preserve">Указание КГД МФ РК </w:t>
      </w:r>
      <w:r w:rsidR="006E2E74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="009265EA" w:rsidRPr="009265EA"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r w:rsidR="006E2E74">
        <w:rPr>
          <w:rFonts w:ascii="Times New Roman" w:hAnsi="Times New Roman" w:cs="Times New Roman"/>
          <w:i/>
          <w:iCs/>
          <w:sz w:val="24"/>
          <w:szCs w:val="24"/>
        </w:rPr>
        <w:t>один</w:t>
      </w:r>
      <w:r w:rsidR="009265EA" w:rsidRPr="009265EA">
        <w:rPr>
          <w:rFonts w:ascii="Times New Roman" w:hAnsi="Times New Roman" w:cs="Times New Roman"/>
          <w:i/>
          <w:iCs/>
          <w:sz w:val="24"/>
          <w:szCs w:val="24"/>
        </w:rPr>
        <w:t>) файл</w:t>
      </w:r>
      <w:r w:rsidR="006E2E74" w:rsidRPr="006E2E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E2E74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6E2E74" w:rsidRPr="006E2E74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6E2E74">
        <w:rPr>
          <w:rFonts w:ascii="Times New Roman" w:hAnsi="Times New Roman" w:cs="Times New Roman"/>
          <w:i/>
          <w:iCs/>
          <w:sz w:val="24"/>
          <w:szCs w:val="24"/>
          <w:lang w:val="en-US"/>
        </w:rPr>
        <w:t>pdf</w:t>
      </w:r>
      <w:r w:rsidR="006E2E74" w:rsidRPr="006E2E74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9265EA" w:rsidRPr="009265EA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7993F3F7" w14:textId="40EB4DC3" w:rsidR="00352DF1" w:rsidRDefault="005F6F61" w:rsidP="005F6F6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F6F61">
        <w:rPr>
          <w:rFonts w:ascii="Times New Roman" w:hAnsi="Times New Roman" w:cs="Times New Roman"/>
          <w:i/>
          <w:iCs/>
          <w:sz w:val="24"/>
          <w:szCs w:val="24"/>
        </w:rPr>
        <w:t xml:space="preserve">      </w:t>
      </w:r>
      <w:r w:rsidRPr="005F6F61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F6F61">
        <w:rPr>
          <w:rFonts w:ascii="Times New Roman" w:hAnsi="Times New Roman" w:cs="Times New Roman"/>
          <w:i/>
          <w:iCs/>
          <w:sz w:val="24"/>
          <w:szCs w:val="24"/>
        </w:rPr>
        <w:tab/>
      </w:r>
    </w:p>
    <w:p w14:paraId="495CBFE4" w14:textId="77777777" w:rsidR="00071070" w:rsidRDefault="00071070" w:rsidP="005F6F6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3001567" w14:textId="61DB1EB7" w:rsidR="00074AEB" w:rsidRPr="006E2E74" w:rsidRDefault="005E4250" w:rsidP="00FA5A3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14D3C">
        <w:rPr>
          <w:rFonts w:ascii="Arial" w:eastAsia="Times New Roman" w:hAnsi="Arial" w:cs="Arial"/>
          <w:noProof/>
          <w:color w:val="000000"/>
          <w:sz w:val="27"/>
          <w:szCs w:val="27"/>
          <w:lang w:eastAsia="ru-RU"/>
        </w:rPr>
        <w:drawing>
          <wp:anchor distT="0" distB="0" distL="114300" distR="114300" simplePos="0" relativeHeight="251662336" behindDoc="1" locked="0" layoutInCell="1" allowOverlap="1" wp14:anchorId="3BE3DB4C" wp14:editId="77D086ED">
            <wp:simplePos x="0" y="0"/>
            <wp:positionH relativeFrom="column">
              <wp:posOffset>3149599</wp:posOffset>
            </wp:positionH>
            <wp:positionV relativeFrom="paragraph">
              <wp:posOffset>17146</wp:posOffset>
            </wp:positionV>
            <wp:extent cx="1674443" cy="1674443"/>
            <wp:effectExtent l="0" t="0" r="2540" b="2540"/>
            <wp:wrapNone/>
            <wp:docPr id="2" name="Рисунок 1" descr="C:\Users\Shestakov\Documents\КАТБ\бланки\печатьКАТБ-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hestakov\Documents\КАТБ\бланки\печатьКАТБ-П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19967632">
                      <a:off x="0" y="0"/>
                      <a:ext cx="1674443" cy="1674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4AEB" w:rsidRPr="006E2E74">
        <w:rPr>
          <w:rFonts w:ascii="Times New Roman" w:hAnsi="Times New Roman" w:cs="Times New Roman"/>
          <w:i/>
          <w:iCs/>
          <w:sz w:val="28"/>
          <w:szCs w:val="28"/>
        </w:rPr>
        <w:t>С уважением,</w:t>
      </w:r>
    </w:p>
    <w:p w14:paraId="61D364F8" w14:textId="38B57802" w:rsidR="008034D3" w:rsidRDefault="008034D3" w:rsidP="00591B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9EFB990" w14:textId="3A57EDF3" w:rsidR="00071070" w:rsidRPr="006E2E74" w:rsidRDefault="00071070" w:rsidP="00591B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555C29B" w14:textId="4D3F4128" w:rsidR="00074AEB" w:rsidRPr="006E2E74" w:rsidRDefault="00074AEB" w:rsidP="00591B78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6E2E74">
        <w:rPr>
          <w:rFonts w:ascii="Times New Roman" w:hAnsi="Times New Roman" w:cs="Times New Roman"/>
          <w:b/>
          <w:bCs/>
          <w:sz w:val="28"/>
          <w:szCs w:val="28"/>
        </w:rPr>
        <w:t>Председатель Совета</w:t>
      </w:r>
    </w:p>
    <w:p w14:paraId="7FB76E7C" w14:textId="45A3E4DF" w:rsidR="002F42C9" w:rsidRPr="006E2E74" w:rsidRDefault="00074AEB" w:rsidP="006E1B24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6E2E74">
        <w:rPr>
          <w:rFonts w:ascii="Times New Roman" w:hAnsi="Times New Roman" w:cs="Times New Roman"/>
          <w:b/>
          <w:bCs/>
          <w:sz w:val="28"/>
          <w:szCs w:val="28"/>
        </w:rPr>
        <w:t>ОЮЛ «КАТБ(П</w:t>
      </w:r>
      <w:proofErr w:type="gramStart"/>
      <w:r w:rsidRPr="006E2E74">
        <w:rPr>
          <w:rFonts w:ascii="Times New Roman" w:hAnsi="Times New Roman" w:cs="Times New Roman"/>
          <w:b/>
          <w:bCs/>
          <w:sz w:val="28"/>
          <w:szCs w:val="28"/>
        </w:rPr>
        <w:t xml:space="preserve">)» </w:t>
      </w:r>
      <w:r w:rsidR="00591B78" w:rsidRPr="006E2E74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proofErr w:type="gramEnd"/>
      <w:r w:rsidR="006E1B24" w:rsidRPr="006E2E74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6E2E74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9265EA" w:rsidRPr="006E2E74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Pr="006E2E7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Г.А. Шестако</w:t>
      </w:r>
      <w:r w:rsidR="006E1B24" w:rsidRPr="006E2E74"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14:paraId="2DB73F29" w14:textId="67F9323F" w:rsidR="005F6F61" w:rsidRDefault="005F6F61" w:rsidP="006E1B24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6289FC3C" w14:textId="46F9BC90" w:rsidR="005F6F61" w:rsidRDefault="005F6F61" w:rsidP="006E1B24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48F201FD" w14:textId="6EB3B8B2" w:rsidR="006E2E74" w:rsidRDefault="006E2E74" w:rsidP="005F6F61">
      <w:pPr>
        <w:spacing w:after="0" w:line="240" w:lineRule="auto"/>
        <w:ind w:hanging="142"/>
        <w:rPr>
          <w:rFonts w:ascii="Times New Roman" w:hAnsi="Times New Roman" w:cs="Times New Roman"/>
          <w:i/>
          <w:iCs/>
          <w:sz w:val="16"/>
          <w:szCs w:val="16"/>
        </w:rPr>
      </w:pPr>
    </w:p>
    <w:p w14:paraId="5EB3AF02" w14:textId="02D4198A" w:rsidR="00071070" w:rsidRDefault="00071070" w:rsidP="005F6F61">
      <w:pPr>
        <w:spacing w:after="0" w:line="240" w:lineRule="auto"/>
        <w:ind w:hanging="142"/>
        <w:rPr>
          <w:rFonts w:ascii="Times New Roman" w:hAnsi="Times New Roman" w:cs="Times New Roman"/>
          <w:i/>
          <w:iCs/>
          <w:sz w:val="16"/>
          <w:szCs w:val="16"/>
        </w:rPr>
      </w:pPr>
    </w:p>
    <w:p w14:paraId="78C60AF9" w14:textId="2B7E6DFF" w:rsidR="00071070" w:rsidRDefault="00071070" w:rsidP="005F6F61">
      <w:pPr>
        <w:spacing w:after="0" w:line="240" w:lineRule="auto"/>
        <w:ind w:hanging="142"/>
        <w:rPr>
          <w:rFonts w:ascii="Times New Roman" w:hAnsi="Times New Roman" w:cs="Times New Roman"/>
          <w:i/>
          <w:iCs/>
          <w:sz w:val="16"/>
          <w:szCs w:val="16"/>
        </w:rPr>
      </w:pPr>
    </w:p>
    <w:p w14:paraId="6FC056A8" w14:textId="399962D1" w:rsidR="00071070" w:rsidRDefault="00071070" w:rsidP="005F6F61">
      <w:pPr>
        <w:spacing w:after="0" w:line="240" w:lineRule="auto"/>
        <w:ind w:hanging="142"/>
        <w:rPr>
          <w:rFonts w:ascii="Times New Roman" w:hAnsi="Times New Roman" w:cs="Times New Roman"/>
          <w:i/>
          <w:iCs/>
          <w:sz w:val="16"/>
          <w:szCs w:val="16"/>
        </w:rPr>
      </w:pPr>
    </w:p>
    <w:p w14:paraId="0ACD46FE" w14:textId="03EA0F66" w:rsidR="00071070" w:rsidRDefault="00071070" w:rsidP="005F6F61">
      <w:pPr>
        <w:spacing w:after="0" w:line="240" w:lineRule="auto"/>
        <w:ind w:hanging="142"/>
        <w:rPr>
          <w:rFonts w:ascii="Times New Roman" w:hAnsi="Times New Roman" w:cs="Times New Roman"/>
          <w:i/>
          <w:iCs/>
          <w:sz w:val="16"/>
          <w:szCs w:val="16"/>
        </w:rPr>
      </w:pPr>
    </w:p>
    <w:p w14:paraId="477A8384" w14:textId="7E83D63F" w:rsidR="00071070" w:rsidRDefault="00071070" w:rsidP="005F6F61">
      <w:pPr>
        <w:spacing w:after="0" w:line="240" w:lineRule="auto"/>
        <w:ind w:hanging="142"/>
        <w:rPr>
          <w:rFonts w:ascii="Times New Roman" w:hAnsi="Times New Roman" w:cs="Times New Roman"/>
          <w:i/>
          <w:iCs/>
          <w:sz w:val="16"/>
          <w:szCs w:val="16"/>
        </w:rPr>
      </w:pPr>
    </w:p>
    <w:p w14:paraId="1E2F7428" w14:textId="77777777" w:rsidR="00071070" w:rsidRDefault="00071070" w:rsidP="005F6F61">
      <w:pPr>
        <w:spacing w:after="0" w:line="240" w:lineRule="auto"/>
        <w:ind w:hanging="142"/>
        <w:rPr>
          <w:rFonts w:ascii="Times New Roman" w:hAnsi="Times New Roman" w:cs="Times New Roman"/>
          <w:i/>
          <w:iCs/>
          <w:sz w:val="16"/>
          <w:szCs w:val="16"/>
        </w:rPr>
      </w:pPr>
    </w:p>
    <w:p w14:paraId="0423431C" w14:textId="77777777" w:rsidR="00071070" w:rsidRDefault="00071070" w:rsidP="005F6F61">
      <w:pPr>
        <w:spacing w:after="0" w:line="240" w:lineRule="auto"/>
        <w:ind w:hanging="142"/>
        <w:rPr>
          <w:rFonts w:ascii="Times New Roman" w:hAnsi="Times New Roman" w:cs="Times New Roman"/>
          <w:i/>
          <w:iCs/>
          <w:sz w:val="16"/>
          <w:szCs w:val="16"/>
        </w:rPr>
      </w:pPr>
    </w:p>
    <w:p w14:paraId="39BAC377" w14:textId="77777777" w:rsidR="00071070" w:rsidRDefault="00071070" w:rsidP="005F6F61">
      <w:pPr>
        <w:spacing w:after="0" w:line="240" w:lineRule="auto"/>
        <w:ind w:hanging="142"/>
        <w:rPr>
          <w:rFonts w:ascii="Times New Roman" w:hAnsi="Times New Roman" w:cs="Times New Roman"/>
          <w:i/>
          <w:iCs/>
          <w:sz w:val="16"/>
          <w:szCs w:val="16"/>
        </w:rPr>
      </w:pPr>
    </w:p>
    <w:p w14:paraId="35985469" w14:textId="77777777" w:rsidR="00071070" w:rsidRDefault="00071070" w:rsidP="005F6F61">
      <w:pPr>
        <w:spacing w:after="0" w:line="240" w:lineRule="auto"/>
        <w:ind w:hanging="142"/>
        <w:rPr>
          <w:rFonts w:ascii="Times New Roman" w:hAnsi="Times New Roman" w:cs="Times New Roman"/>
          <w:i/>
          <w:iCs/>
          <w:sz w:val="16"/>
          <w:szCs w:val="16"/>
        </w:rPr>
      </w:pPr>
    </w:p>
    <w:p w14:paraId="683F9681" w14:textId="77777777" w:rsidR="00071070" w:rsidRDefault="00071070" w:rsidP="005F6F61">
      <w:pPr>
        <w:spacing w:after="0" w:line="240" w:lineRule="auto"/>
        <w:ind w:hanging="142"/>
        <w:rPr>
          <w:rFonts w:ascii="Times New Roman" w:hAnsi="Times New Roman" w:cs="Times New Roman"/>
          <w:i/>
          <w:iCs/>
          <w:sz w:val="16"/>
          <w:szCs w:val="16"/>
        </w:rPr>
      </w:pPr>
    </w:p>
    <w:p w14:paraId="26DA114A" w14:textId="2FEB12DE" w:rsidR="005F6F61" w:rsidRPr="00C043EC" w:rsidRDefault="005F6F61" w:rsidP="005F6F61">
      <w:pPr>
        <w:spacing w:after="0" w:line="240" w:lineRule="auto"/>
        <w:ind w:hanging="142"/>
        <w:rPr>
          <w:rFonts w:ascii="Times New Roman" w:hAnsi="Times New Roman" w:cs="Times New Roman"/>
          <w:i/>
          <w:iCs/>
          <w:sz w:val="16"/>
          <w:szCs w:val="16"/>
        </w:rPr>
      </w:pPr>
      <w:r w:rsidRPr="00C043EC">
        <w:rPr>
          <w:rFonts w:ascii="Times New Roman" w:hAnsi="Times New Roman" w:cs="Times New Roman"/>
          <w:i/>
          <w:iCs/>
          <w:sz w:val="16"/>
          <w:szCs w:val="16"/>
        </w:rPr>
        <w:t>+7 (727) 3391889</w:t>
      </w:r>
    </w:p>
    <w:p w14:paraId="0ABCFA9D" w14:textId="1623E18C" w:rsidR="005F6F61" w:rsidRPr="00C043EC" w:rsidRDefault="005F6F61" w:rsidP="005F6F61">
      <w:pPr>
        <w:spacing w:after="0" w:line="240" w:lineRule="auto"/>
        <w:ind w:hanging="142"/>
        <w:rPr>
          <w:rFonts w:ascii="Times New Roman" w:hAnsi="Times New Roman" w:cs="Times New Roman"/>
          <w:i/>
          <w:iCs/>
          <w:sz w:val="16"/>
          <w:szCs w:val="16"/>
        </w:rPr>
      </w:pPr>
      <w:r w:rsidRPr="00C043EC">
        <w:rPr>
          <w:rFonts w:ascii="Times New Roman" w:hAnsi="Times New Roman" w:cs="Times New Roman"/>
          <w:i/>
          <w:iCs/>
          <w:sz w:val="16"/>
          <w:szCs w:val="16"/>
        </w:rPr>
        <w:t>info@kacb.kz</w:t>
      </w:r>
    </w:p>
    <w:sectPr w:rsidR="005F6F61" w:rsidRPr="00C043EC" w:rsidSect="00C9189A">
      <w:footerReference w:type="default" r:id="rId11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D407EB" w14:textId="77777777" w:rsidR="00C67126" w:rsidRDefault="00C67126" w:rsidP="00A951D7">
      <w:pPr>
        <w:spacing w:after="0" w:line="240" w:lineRule="auto"/>
      </w:pPr>
      <w:r>
        <w:separator/>
      </w:r>
    </w:p>
  </w:endnote>
  <w:endnote w:type="continuationSeparator" w:id="0">
    <w:p w14:paraId="469C9001" w14:textId="77777777" w:rsidR="00C67126" w:rsidRDefault="00C67126" w:rsidP="00A95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91189684"/>
      <w:docPartObj>
        <w:docPartGallery w:val="Page Numbers (Bottom of Page)"/>
        <w:docPartUnique/>
      </w:docPartObj>
    </w:sdtPr>
    <w:sdtEndPr/>
    <w:sdtContent>
      <w:p w14:paraId="0223B574" w14:textId="7FFA32AB" w:rsidR="005107FD" w:rsidRDefault="005107F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788105" w14:textId="77777777" w:rsidR="005F6F61" w:rsidRDefault="005F6F6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E5D2A4" w14:textId="77777777" w:rsidR="00C67126" w:rsidRDefault="00C67126" w:rsidP="00A951D7">
      <w:pPr>
        <w:spacing w:after="0" w:line="240" w:lineRule="auto"/>
      </w:pPr>
      <w:r>
        <w:separator/>
      </w:r>
    </w:p>
  </w:footnote>
  <w:footnote w:type="continuationSeparator" w:id="0">
    <w:p w14:paraId="1D07131B" w14:textId="77777777" w:rsidR="00C67126" w:rsidRDefault="00C67126" w:rsidP="00A951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1D7"/>
    <w:rsid w:val="00004D22"/>
    <w:rsid w:val="00017666"/>
    <w:rsid w:val="00031577"/>
    <w:rsid w:val="00033EFA"/>
    <w:rsid w:val="00067993"/>
    <w:rsid w:val="00071070"/>
    <w:rsid w:val="00074AEB"/>
    <w:rsid w:val="000835E8"/>
    <w:rsid w:val="000E412B"/>
    <w:rsid w:val="0011384E"/>
    <w:rsid w:val="001207E4"/>
    <w:rsid w:val="00122183"/>
    <w:rsid w:val="00135D9A"/>
    <w:rsid w:val="00140BF6"/>
    <w:rsid w:val="00152449"/>
    <w:rsid w:val="001569F6"/>
    <w:rsid w:val="00164897"/>
    <w:rsid w:val="0017341D"/>
    <w:rsid w:val="00192B20"/>
    <w:rsid w:val="00194AA1"/>
    <w:rsid w:val="00197DF9"/>
    <w:rsid w:val="001C08F5"/>
    <w:rsid w:val="001C5FC6"/>
    <w:rsid w:val="001E2520"/>
    <w:rsid w:val="0021768F"/>
    <w:rsid w:val="00242E68"/>
    <w:rsid w:val="002723D2"/>
    <w:rsid w:val="00282A89"/>
    <w:rsid w:val="00286FBF"/>
    <w:rsid w:val="0029371F"/>
    <w:rsid w:val="002D24EF"/>
    <w:rsid w:val="002F4012"/>
    <w:rsid w:val="002F42C9"/>
    <w:rsid w:val="00304A0C"/>
    <w:rsid w:val="00306835"/>
    <w:rsid w:val="0031223F"/>
    <w:rsid w:val="00323C96"/>
    <w:rsid w:val="00330CDB"/>
    <w:rsid w:val="003477A0"/>
    <w:rsid w:val="00352DF1"/>
    <w:rsid w:val="00376046"/>
    <w:rsid w:val="0038000C"/>
    <w:rsid w:val="00390386"/>
    <w:rsid w:val="00397A95"/>
    <w:rsid w:val="003A39C1"/>
    <w:rsid w:val="003F4D99"/>
    <w:rsid w:val="003F73AE"/>
    <w:rsid w:val="004079E8"/>
    <w:rsid w:val="004139C0"/>
    <w:rsid w:val="0042719F"/>
    <w:rsid w:val="004B70E9"/>
    <w:rsid w:val="004D0539"/>
    <w:rsid w:val="004D0FC7"/>
    <w:rsid w:val="004F23C1"/>
    <w:rsid w:val="004F4903"/>
    <w:rsid w:val="005107FD"/>
    <w:rsid w:val="00522C34"/>
    <w:rsid w:val="005372DF"/>
    <w:rsid w:val="00542FF2"/>
    <w:rsid w:val="00562159"/>
    <w:rsid w:val="00567B47"/>
    <w:rsid w:val="0057059D"/>
    <w:rsid w:val="005802FD"/>
    <w:rsid w:val="00582C28"/>
    <w:rsid w:val="00583DFD"/>
    <w:rsid w:val="00591B78"/>
    <w:rsid w:val="005A76E8"/>
    <w:rsid w:val="005C07EB"/>
    <w:rsid w:val="005C6544"/>
    <w:rsid w:val="005D2BB4"/>
    <w:rsid w:val="005E4250"/>
    <w:rsid w:val="005F6F61"/>
    <w:rsid w:val="00601AD4"/>
    <w:rsid w:val="006379E7"/>
    <w:rsid w:val="00640BAE"/>
    <w:rsid w:val="00647BDF"/>
    <w:rsid w:val="006827C9"/>
    <w:rsid w:val="006B0931"/>
    <w:rsid w:val="006B10CB"/>
    <w:rsid w:val="006E1B24"/>
    <w:rsid w:val="006E2E74"/>
    <w:rsid w:val="006F5229"/>
    <w:rsid w:val="00710B2F"/>
    <w:rsid w:val="00721865"/>
    <w:rsid w:val="00726477"/>
    <w:rsid w:val="007476A9"/>
    <w:rsid w:val="00754367"/>
    <w:rsid w:val="00760C53"/>
    <w:rsid w:val="00767732"/>
    <w:rsid w:val="00773F2F"/>
    <w:rsid w:val="00787693"/>
    <w:rsid w:val="007E5643"/>
    <w:rsid w:val="0080105D"/>
    <w:rsid w:val="008034D3"/>
    <w:rsid w:val="00853774"/>
    <w:rsid w:val="00861622"/>
    <w:rsid w:val="00873A02"/>
    <w:rsid w:val="0088176E"/>
    <w:rsid w:val="0088251D"/>
    <w:rsid w:val="0089333E"/>
    <w:rsid w:val="0090620B"/>
    <w:rsid w:val="009265EA"/>
    <w:rsid w:val="00947A35"/>
    <w:rsid w:val="00955A5E"/>
    <w:rsid w:val="00961C52"/>
    <w:rsid w:val="009933F6"/>
    <w:rsid w:val="009937C8"/>
    <w:rsid w:val="009B1B09"/>
    <w:rsid w:val="009D3747"/>
    <w:rsid w:val="009F02CE"/>
    <w:rsid w:val="00A02C3B"/>
    <w:rsid w:val="00A3779D"/>
    <w:rsid w:val="00A44DDA"/>
    <w:rsid w:val="00A64FF8"/>
    <w:rsid w:val="00A951D7"/>
    <w:rsid w:val="00AB710F"/>
    <w:rsid w:val="00AF468A"/>
    <w:rsid w:val="00B27B3B"/>
    <w:rsid w:val="00B42EDF"/>
    <w:rsid w:val="00B42F46"/>
    <w:rsid w:val="00B46F17"/>
    <w:rsid w:val="00B77665"/>
    <w:rsid w:val="00B77A16"/>
    <w:rsid w:val="00BC3F43"/>
    <w:rsid w:val="00BD2FE6"/>
    <w:rsid w:val="00BD50DA"/>
    <w:rsid w:val="00BE08C0"/>
    <w:rsid w:val="00BF0F69"/>
    <w:rsid w:val="00C043EC"/>
    <w:rsid w:val="00C21F16"/>
    <w:rsid w:val="00C55B11"/>
    <w:rsid w:val="00C67126"/>
    <w:rsid w:val="00C776B4"/>
    <w:rsid w:val="00C9189A"/>
    <w:rsid w:val="00CE008B"/>
    <w:rsid w:val="00CE5030"/>
    <w:rsid w:val="00CE6E99"/>
    <w:rsid w:val="00CF1317"/>
    <w:rsid w:val="00CF5758"/>
    <w:rsid w:val="00D027D0"/>
    <w:rsid w:val="00D0523A"/>
    <w:rsid w:val="00D17594"/>
    <w:rsid w:val="00D224DF"/>
    <w:rsid w:val="00D2594E"/>
    <w:rsid w:val="00D2687D"/>
    <w:rsid w:val="00D32E37"/>
    <w:rsid w:val="00D535E0"/>
    <w:rsid w:val="00D54172"/>
    <w:rsid w:val="00D54BB2"/>
    <w:rsid w:val="00D66968"/>
    <w:rsid w:val="00D673BC"/>
    <w:rsid w:val="00D828E2"/>
    <w:rsid w:val="00DB46E8"/>
    <w:rsid w:val="00DB4C27"/>
    <w:rsid w:val="00DC330E"/>
    <w:rsid w:val="00DC7527"/>
    <w:rsid w:val="00DF1658"/>
    <w:rsid w:val="00DF2719"/>
    <w:rsid w:val="00E07872"/>
    <w:rsid w:val="00E23033"/>
    <w:rsid w:val="00E27EC0"/>
    <w:rsid w:val="00E32C20"/>
    <w:rsid w:val="00E807E4"/>
    <w:rsid w:val="00E845B4"/>
    <w:rsid w:val="00E86AD7"/>
    <w:rsid w:val="00E91DDA"/>
    <w:rsid w:val="00EA149B"/>
    <w:rsid w:val="00EA749A"/>
    <w:rsid w:val="00EB0010"/>
    <w:rsid w:val="00EB3DEC"/>
    <w:rsid w:val="00EB471E"/>
    <w:rsid w:val="00EC6D98"/>
    <w:rsid w:val="00ED351A"/>
    <w:rsid w:val="00EE7D21"/>
    <w:rsid w:val="00F12F2E"/>
    <w:rsid w:val="00F57E2C"/>
    <w:rsid w:val="00F634D0"/>
    <w:rsid w:val="00F64A73"/>
    <w:rsid w:val="00F6569E"/>
    <w:rsid w:val="00F751D0"/>
    <w:rsid w:val="00FA5A3C"/>
    <w:rsid w:val="00FB1FDA"/>
    <w:rsid w:val="00FB3CE4"/>
    <w:rsid w:val="00FF2146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44B7D0"/>
  <w15:chartTrackingRefBased/>
  <w15:docId w15:val="{AD32E55D-4265-436C-BC9A-D92F9BCF5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5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51D7"/>
  </w:style>
  <w:style w:type="paragraph" w:styleId="a5">
    <w:name w:val="footer"/>
    <w:basedOn w:val="a"/>
    <w:link w:val="a6"/>
    <w:uiPriority w:val="99"/>
    <w:unhideWhenUsed/>
    <w:rsid w:val="00A95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51D7"/>
  </w:style>
  <w:style w:type="character" w:styleId="a7">
    <w:name w:val="Hyperlink"/>
    <w:basedOn w:val="a0"/>
    <w:uiPriority w:val="99"/>
    <w:unhideWhenUsed/>
    <w:rsid w:val="00D2594E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D259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gd.gov.kz/ru/content/vebinary-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92AE1-465B-4139-951F-2C6108539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DANИЯR</cp:lastModifiedBy>
  <cp:revision>147</cp:revision>
  <dcterms:created xsi:type="dcterms:W3CDTF">2021-10-11T08:37:00Z</dcterms:created>
  <dcterms:modified xsi:type="dcterms:W3CDTF">2025-04-25T09:38:00Z</dcterms:modified>
</cp:coreProperties>
</file>