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7A8FE" w14:textId="10187359" w:rsidR="00360D0B" w:rsidRPr="00360D0B" w:rsidRDefault="00360D0B" w:rsidP="00360D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360D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Таможенные споры</w:t>
      </w:r>
    </w:p>
    <w:p w14:paraId="333B0C0A" w14:textId="585B846B" w:rsidR="00360D0B" w:rsidRPr="00360D0B" w:rsidRDefault="00360D0B" w:rsidP="00360D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360D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Юридическое лицо</w:t>
      </w:r>
    </w:p>
    <w:p w14:paraId="7B49A788" w14:textId="21595CD0" w:rsidR="00360D0B" w:rsidRPr="00360D0B" w:rsidRDefault="00360D0B" w:rsidP="00360D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360D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Классификация товаров</w:t>
      </w:r>
    </w:p>
    <w:p w14:paraId="53AD0CAF" w14:textId="77777777" w:rsidR="00360D0B" w:rsidRPr="00360D0B" w:rsidRDefault="00360D0B" w:rsidP="00360D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CC6E37" w14:textId="77777777" w:rsidR="00360D0B" w:rsidRPr="00360D0B" w:rsidRDefault="00360D0B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Министерством финансов Республики Казахстан </w:t>
      </w:r>
      <w:r w:rsidRPr="00360D0B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(далее – уполномоченный орган) </w:t>
      </w: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>по</w:t>
      </w:r>
      <w:bookmarkStart w:id="0" w:name="_GoBack"/>
      <w:bookmarkEnd w:id="0"/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лучена жалоба Компании «А» на уведомление о результатах проверки территориального Департамента государственных доходов </w:t>
      </w:r>
      <w:r w:rsidRPr="00360D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(далее – таможенный орган)</w:t>
      </w: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начислении таможенных платежей и налогов. </w:t>
      </w:r>
    </w:p>
    <w:p w14:paraId="2DAD0940" w14:textId="7BFE2D7D" w:rsidR="00360D0B" w:rsidRPr="00360D0B" w:rsidRDefault="00360D0B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следует из материалов дела, таможенным органом проведена таможенная проверка по вопросу правильности классификации товара – </w:t>
      </w:r>
      <w:bookmarkStart w:id="1" w:name="_Hlk183183833"/>
      <w:r w:rsidR="00492119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492119" w:rsidRPr="00492119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proofErr w:type="spellStart"/>
      <w:r w:rsidR="00492119" w:rsidRPr="00492119">
        <w:rPr>
          <w:rFonts w:ascii="Times New Roman" w:eastAsia="Calibri" w:hAnsi="Times New Roman" w:cs="Times New Roman"/>
          <w:sz w:val="28"/>
          <w:szCs w:val="28"/>
          <w:lang w:val="ru-RU"/>
        </w:rPr>
        <w:t>алок</w:t>
      </w:r>
      <w:proofErr w:type="spellEnd"/>
      <w:r w:rsidR="00492119" w:rsidRPr="0049211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шестеренный в сборе (верхний и нижний)</w:t>
      </w:r>
      <w:r w:rsidR="00492119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bookmarkEnd w:id="1"/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результатам которой вынесено уведомление о результатах проверки на общую сумму </w:t>
      </w:r>
      <w:r w:rsidR="00492119">
        <w:rPr>
          <w:rFonts w:ascii="Times New Roman" w:eastAsia="Calibri" w:hAnsi="Times New Roman" w:cs="Times New Roman"/>
          <w:sz w:val="28"/>
          <w:szCs w:val="28"/>
          <w:lang w:val="ru-RU"/>
        </w:rPr>
        <w:t>17 072,3</w:t>
      </w: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тыс. тенге.</w:t>
      </w:r>
    </w:p>
    <w:p w14:paraId="6248AAD9" w14:textId="77777777" w:rsidR="00360D0B" w:rsidRPr="00360D0B" w:rsidRDefault="00360D0B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2" w:name="_Hlk183180158"/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>Компания «А»</w:t>
      </w:r>
      <w:bookmarkEnd w:id="2"/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согласившись с выводами таможенного органа, обратилась с апелляционной жалобой, в которой просит отменить решение таможенного органа.</w:t>
      </w:r>
    </w:p>
    <w:p w14:paraId="25C5ABC9" w14:textId="4B520A74" w:rsidR="00492119" w:rsidRPr="00492119" w:rsidRDefault="00492119" w:rsidP="00681E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Так, </w:t>
      </w: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>Компания «А»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сообщает, что осуществила ввоз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товара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3" w:name="_Hlk204598347"/>
      <w:r w:rsidR="005D1C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алок</w:t>
      </w:r>
      <w:proofErr w:type="spellEnd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естеренный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боре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ерхний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ижний)</w:t>
      </w:r>
      <w:bookmarkEnd w:id="3"/>
      <w:r w:rsidR="005D1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заявленный по коду </w:t>
      </w:r>
      <w:r w:rsidRPr="00553F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8483 90 890 9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ТН ВЭД</w:t>
      </w:r>
      <w:r w:rsidRPr="00AD7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ранее был присвоен </w:t>
      </w:r>
      <w:r w:rsidR="00CF6587" w:rsidRPr="00AD7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другим </w:t>
      </w:r>
      <w:r w:rsidR="00D01B69" w:rsidRPr="00AD7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таможенным органом</w:t>
      </w:r>
      <w:r w:rsidRPr="00AD76C9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2B5C0953" w14:textId="6C0D6DBA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16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тем, что товар поставлялся несколькими партиями и в разные точки в целях недопущения пропуска сроков на поставку товара, при прохождении процедуры таможенной очистки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таможенным органом</w:t>
      </w:r>
      <w:r w:rsidRPr="005416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присвоен код ТН ВЭД 8420 91 800 0 ТН ВЭД.</w:t>
      </w:r>
    </w:p>
    <w:p w14:paraId="04DE7DB0" w14:textId="7BBB3A1C" w:rsidR="00492119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Далее, </w:t>
      </w:r>
      <w:r w:rsidR="00CF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таможенным органом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ходе таможенной проверки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 третий код товара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24D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8483 10 950 0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ТН ВЭД и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конкретных обоснований отн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есения т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овара к данному коду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товара таможенным органом не представлено.</w:t>
      </w:r>
    </w:p>
    <w:p w14:paraId="668875D1" w14:textId="1432379A" w:rsidR="00492119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мнению </w:t>
      </w:r>
      <w:r w:rsidR="00CF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Компании «А»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казанные обстоятельства свидетельствуют о нарушени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ях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 стороны таможенных органов, в результате чего </w:t>
      </w:r>
      <w:r w:rsidR="00CF6587"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Компания «А»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вынужден</w:t>
      </w:r>
      <w:r w:rsidR="00CF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нести дополнительные расходы вследствие некорректного определения кода ТН ВЭД таможенными органами.</w:t>
      </w:r>
    </w:p>
    <w:p w14:paraId="1C1CCB90" w14:textId="77777777" w:rsidR="00492119" w:rsidRPr="006D7D9F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Так, в ступенчатой расшифровке код выглядит следующим образом: </w:t>
      </w:r>
    </w:p>
    <w:p w14:paraId="17BA17BA" w14:textId="77777777" w:rsidR="00492119" w:rsidRPr="006D7D9F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D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8483 10 950 0</w:t>
      </w: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заявлен в предварительном акте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92CE7D3" w14:textId="77777777" w:rsidR="00492119" w:rsidRPr="006D7D9F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D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8483</w:t>
      </w: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алы трансмиссионные (включая кулачковые и коленчатые) и кривошипы; корпуса подшипников и подшипники скольжения для валов; шестерни и зубчатые передачи; шариковые или роликовые винтовые передачи; коробки передач и другие вариаторы скорости, включая гидротрансформаторы; маховики и шкивы, включая блоки шкивов; муфты и устройства для соединения валов (включая универсальные шарниры):</w:t>
      </w:r>
    </w:p>
    <w:p w14:paraId="2AC67EC4" w14:textId="77777777" w:rsidR="00492119" w:rsidRPr="006D7D9F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D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8483 10</w:t>
      </w: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валы трансмиссионные (включая кулачковые и коленчатые) и кривошипы:</w:t>
      </w:r>
    </w:p>
    <w:p w14:paraId="1BF9FB60" w14:textId="77777777" w:rsidR="00492119" w:rsidRPr="006D7D9F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D9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8483 10 950 0</w:t>
      </w:r>
      <w:r w:rsidRPr="006D7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– прочие.</w:t>
      </w:r>
    </w:p>
    <w:p w14:paraId="602D4101" w14:textId="658BCD6F" w:rsidR="00492119" w:rsidRPr="006D7D9F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При этом из актов и из иной документации следует, что отсутствуют указания на участие рассматриваемого товара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трансмиссии</w:t>
      </w: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Как следствие, заявленный код не может быть применен в отношении рассматриваемого товара,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 как в</w:t>
      </w: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алк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шестеренные изготавливаются сплошными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из металла</w:t>
      </w: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явля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</w:t>
      </w:r>
      <w:r w:rsidRPr="006D7D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тся деталью шестеренной клети. </w:t>
      </w:r>
    </w:p>
    <w:p w14:paraId="4323A6DE" w14:textId="022FB4A6" w:rsidR="00492119" w:rsidRDefault="00CF6587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Компания «А» </w:t>
      </w:r>
      <w:r w:rsidR="00492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считает, что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таможенный орган</w:t>
      </w:r>
      <w:r w:rsidR="00492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92119"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игнориру</w:t>
      </w:r>
      <w:r w:rsidR="00492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ет </w:t>
      </w:r>
      <w:r w:rsidR="00492119"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ключевые характеристики и функции </w:t>
      </w:r>
      <w:r w:rsidR="00492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492119"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овара.</w:t>
      </w:r>
      <w:r w:rsidR="00492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9C574E1" w14:textId="77777777" w:rsidR="00492119" w:rsidRPr="00EA07DA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естерная клеть является валковой машиной, преобразующей вращение и крутящий момент от электрического привода или от редуктора с одним валом в синхронное движение шестеренных валков с равномерным распределением крутящего момента между ними. Клеть шестеренная разделяет и передает крутящ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момент от входного вала клети на два выходных вала клети, в равной пропорции и с равной скоростью, для вращения, например, валов </w:t>
      </w:r>
      <w:proofErr w:type="spellStart"/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вальц</w:t>
      </w:r>
      <w:proofErr w:type="spellEnd"/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пресса.</w:t>
      </w:r>
    </w:p>
    <w:p w14:paraId="3721BA99" w14:textId="77777777" w:rsidR="00492119" w:rsidRPr="00EA07DA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Шестеренная клеть состоит из станины и установленных в нее параллельных, вращающихся валков шестеренных, которые зацепляются между собой за счет давления зубцов ведущего валка на зубцы ведомого.</w:t>
      </w:r>
    </w:p>
    <w:p w14:paraId="240057C6" w14:textId="77777777" w:rsidR="00492119" w:rsidRPr="00EA07DA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Валковые шестерни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сердце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прокатного стана.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помощью них осуществляется прокатка: процесс пластической деформации продукта </w:t>
      </w:r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(металла, картона, любые </w:t>
      </w:r>
      <w:proofErr w:type="spellStart"/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промпродукты</w:t>
      </w:r>
      <w:proofErr w:type="spellEnd"/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, </w:t>
      </w:r>
      <w:proofErr w:type="gramStart"/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минералы например</w:t>
      </w:r>
      <w:proofErr w:type="gramEnd"/>
      <w:r w:rsidRPr="00C4409B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,</w:t>
      </w:r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калий, фосфиты и</w:t>
      </w:r>
      <w:r w:rsidRPr="00C4409B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т</w:t>
      </w:r>
      <w:r w:rsidRPr="00C4409B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.</w:t>
      </w:r>
      <w:r w:rsidRPr="00EA07D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д.)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придания продукту нужной формы и размеров. Они заставляют равномерно вращаться валковую клеть, что приводит к вращению валков, которые пропускают между собой раскаленные полуфабрикаты, формируя из них, необходимые изделия. В зависимости от формы, размеров, чертежа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EA07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алки позволяют эффективно обрабатывать большие объемы продукта, в том числе металла, делая его пригодным для дальнейшего использования в производстве деталей, изделий, конструкций. </w:t>
      </w:r>
      <w:r w:rsidRPr="00EA07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Только при их участии можно получить металлопрокат, продукты с требуемой толщиной, шириной, профилем поверхности.</w:t>
      </w:r>
    </w:p>
    <w:p w14:paraId="3C3418C0" w14:textId="2567EFBD" w:rsidR="00492119" w:rsidRPr="009265C1" w:rsidRDefault="00492119" w:rsidP="00681E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чем, </w:t>
      </w:r>
      <w:r w:rsidR="00CF6587"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Компания «А»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считает, что </w:t>
      </w:r>
      <w:r w:rsidRPr="009265C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код 8483 10 950 0 ТН ВЭД не может быть применен к рассматриваемому товару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также, как и </w:t>
      </w:r>
      <w:r w:rsidRPr="009265C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код 8483 90 890 9 ТН ВЭД, определенный </w:t>
      </w:r>
      <w:r w:rsidR="00CF658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ранее другим </w:t>
      </w:r>
      <w:r w:rsidR="00D0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таможенным органом</w:t>
      </w:r>
      <w:r w:rsidR="00CF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265C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поскольку относится к той же группе «8483», определяющую валы трансмиссионные и т.д. </w:t>
      </w:r>
    </w:p>
    <w:p w14:paraId="35A66514" w14:textId="179D3214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образом, </w:t>
      </w:r>
      <w:r w:rsidR="00CF6587"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Компания «А»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считает, что в отношении товара </w:t>
      </w:r>
      <w:r w:rsidRPr="00553F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</w:t>
      </w:r>
      <w:proofErr w:type="spellStart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алок</w:t>
      </w:r>
      <w:proofErr w:type="spellEnd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естеренный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боре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ерхний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ижний)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</w:t>
      </w:r>
      <w:r w:rsidR="00CF65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ила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 </w:t>
      </w:r>
      <w:bookmarkStart w:id="4" w:name="_Hlk207962913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8420 91 800 0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ТН ВЭД, как </w:t>
      </w:r>
      <w:r w:rsidRPr="00831C9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Каландры или другие валковые машины, кроме машин для обработки металла или стекла, и валки для них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валки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прочие</w:t>
      </w:r>
      <w:r w:rsidRPr="00831C9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так как и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конкретного описания кода следует, что к данному коду относятся валковые машины и валки для них. </w:t>
      </w:r>
    </w:p>
    <w:p w14:paraId="4B807640" w14:textId="11C19FB6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этом </w:t>
      </w:r>
      <w:r w:rsidR="00D01B69" w:rsidRPr="00360D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Компания «А»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отмечает, что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исходя из Основных правил интерпретации </w:t>
      </w:r>
      <w:r w:rsidRPr="00553F2B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>(далее –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 ОПИ)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 ВЭД, товар также может относиться к коду 8455 30 900 0 ТН ВЭД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«Станы металлопрокатные и валки для них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валки для прокатных станов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,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прочие»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либо к коду 8455 30 100 0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ТН ВЭД, как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«Станы металлопрокатные и валки для них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валки для прокатных станов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из чугунного литья/стальные кованые».</w:t>
      </w:r>
    </w:p>
    <w:p w14:paraId="1A4541C1" w14:textId="77777777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Так, согласно правилам №3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(а, б)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ОПИ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ТН ВЭД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случае, если в силу Правила 2 (б) или по каким-либо другим причинам имеется, </w:t>
      </w:r>
      <w:proofErr w:type="spellStart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prima</w:t>
      </w:r>
      <w:proofErr w:type="spellEnd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facie</w:t>
      </w:r>
      <w:proofErr w:type="spellEnd"/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возможность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отнесения товаров к двум или более товарным позициям, классификация таких товаров осуществляется следующим образом:</w:t>
      </w:r>
    </w:p>
    <w:p w14:paraId="6DF84E0B" w14:textId="77777777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Предпочтение отдается той товарной позиции, которая содержит наиболее конкретное описание товара, по сравнению с товарными позициями с более общим описанием. Однако, когда каждая из двух или более товарных позиций имеет отношение лишь к части материалов или веществ, входящих в состав смеси или многокомпонентного изделия, или только к части товаров, представленных в наборе для розничной продажи, то данные товарные позиции должны рассматриваться равнозначными по отношению к данному товару, даже если одна из них дает более полное или точное описание товара.</w:t>
      </w:r>
    </w:p>
    <w:p w14:paraId="69D70064" w14:textId="77777777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Смеси, многокомпонентные изделия, состоящие из различных материалов или изготовленные из различных компонентов, и товары, представленные в наборах для розничной продажи, классификация которых не может быть осуществлена в соответствии с положениями Правила 3 (а), должны классифицироваться по тому материалу или составной части, которые придают данным товарам основное свойство, при условии, что этот критерий применим.</w:t>
      </w:r>
    </w:p>
    <w:p w14:paraId="7836FB07" w14:textId="4AC8C919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сходя из характеристик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овара, указанных в приложениях 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контракту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ертификата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квалификации, следует, что материал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овара 20CrNi2MOA </w:t>
      </w:r>
      <w:r w:rsidRPr="00DB41D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(стал</w:t>
      </w:r>
      <w:r w:rsidRPr="0097349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ь</w:t>
      </w:r>
      <w:r w:rsidRPr="00DB41D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)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соответственно,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коды группы 8455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ТН ВЭД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являются более подходящими, а именно код 8455 30 100 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ТН ВЭД, как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Станы металлопрокатные и валки для них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: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валки для прокатных станов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:</w:t>
      </w:r>
      <w:r w:rsidRPr="00DB41D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из чугунного литья/стальные кованые»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04941A9" w14:textId="654D3463" w:rsidR="00492119" w:rsidRPr="00DB41D3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этой связи, </w:t>
      </w:r>
      <w:r w:rsidR="00D0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Компания «А»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считает, что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именно к данному коду и относится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овар.</w:t>
      </w:r>
    </w:p>
    <w:p w14:paraId="4568F5FE" w14:textId="1109159C" w:rsidR="00492119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Кроме прочего, </w:t>
      </w:r>
      <w:r w:rsidR="00D0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Компания «А»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считает, что </w:t>
      </w:r>
      <w:r w:rsidR="00D01B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таможенным органом</w:t>
      </w:r>
      <w:r w:rsidR="00570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проигнорировано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аключение АО «Новокраматорский машиностроительный завод»,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которому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товар подлежит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классификации по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коду 8455 30 100 0</w:t>
      </w:r>
      <w:r w:rsidRPr="004437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B41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 ВЭД.</w:t>
      </w:r>
    </w:p>
    <w:p w14:paraId="29D10EB9" w14:textId="77777777" w:rsidR="005C769E" w:rsidRPr="005C769E" w:rsidRDefault="005C769E" w:rsidP="00681E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76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изложенным, </w:t>
      </w:r>
      <w:r w:rsidRPr="005C76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Компания </w:t>
      </w:r>
      <w:r w:rsidRPr="005C76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«А» просит отменить уведомление о результатах проверки. </w:t>
      </w:r>
    </w:p>
    <w:p w14:paraId="542E8AC6" w14:textId="77777777" w:rsidR="005C769E" w:rsidRPr="005C769E" w:rsidRDefault="005C769E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769E">
        <w:rPr>
          <w:rFonts w:ascii="Times New Roman" w:eastAsia="Calibri" w:hAnsi="Times New Roman" w:cs="Times New Roman"/>
          <w:sz w:val="28"/>
          <w:szCs w:val="28"/>
          <w:lang w:val="ru-RU"/>
        </w:rPr>
        <w:t>Рассмотрев доводы участника ВЭД, исследовав представленные таможенным органом материалы, уполномоченный орган пришел к следующим выводам.</w:t>
      </w:r>
    </w:p>
    <w:p w14:paraId="188EB748" w14:textId="77777777" w:rsidR="005C769E" w:rsidRPr="005C769E" w:rsidRDefault="005C769E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C769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Согласно статье 40 Кодекса Республики Казахстан «О таможенном регулировании в Республике Казахстан» </w:t>
      </w:r>
      <w:r w:rsidRPr="005C769E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(далее – Кодекс) </w:t>
      </w:r>
      <w:r w:rsidRPr="005C769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под классификацией товаров понимается поэтапное отнесение рассматриваемых товаров к конкретным товарным позициям, субпозициям и подсубпозициям по ТН ВЭД.</w:t>
      </w:r>
    </w:p>
    <w:p w14:paraId="361A0778" w14:textId="77777777" w:rsidR="005C769E" w:rsidRPr="005C769E" w:rsidRDefault="005C769E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C769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Классификация товаров осуществляется исходя из основных критериев:</w:t>
      </w:r>
    </w:p>
    <w:p w14:paraId="1F9D56EB" w14:textId="77777777" w:rsidR="005C769E" w:rsidRPr="005C769E" w:rsidRDefault="005C769E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C769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1) функция, которую товар выполняет;</w:t>
      </w:r>
    </w:p>
    <w:p w14:paraId="721C446B" w14:textId="77777777" w:rsidR="005C769E" w:rsidRPr="005C769E" w:rsidRDefault="005C769E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C769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2) материал, из которого сделан товар.</w:t>
      </w:r>
    </w:p>
    <w:p w14:paraId="4B629FFE" w14:textId="374EE299" w:rsidR="00492119" w:rsidRPr="00B00296" w:rsidRDefault="00492119" w:rsidP="00681E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При этом соблюдается принцип однозначного отнесения товаров с учетом степени их обработки к товарным </w:t>
      </w:r>
      <w:proofErr w:type="spellStart"/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подсубпозициям</w:t>
      </w:r>
      <w:proofErr w:type="spellEnd"/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на основе применения О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ПИ </w:t>
      </w:r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и примечаний к разделам, группам (в том числе примечаний к товарным позициям, субпозициям), а также дополнительных примечаний, которые разъясняют специфические классификационные вопросы.</w:t>
      </w:r>
    </w:p>
    <w:p w14:paraId="21A0AFF6" w14:textId="77777777" w:rsidR="00492119" w:rsidRPr="00B00296" w:rsidRDefault="00492119" w:rsidP="00681E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lastRenderedPageBreak/>
        <w:t>Проверка правильности классификации товаров осуществляется таможенным органом в рамках проведения таможенного контроля как до, так и после выпуска.</w:t>
      </w:r>
    </w:p>
    <w:p w14:paraId="2C8B3E4B" w14:textId="37AACE2F" w:rsidR="00492119" w:rsidRPr="001E323F" w:rsidRDefault="00492119" w:rsidP="00681E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В рассматриваемом случае, </w:t>
      </w:r>
      <w:r w:rsidR="0098704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Компанией «А»</w:t>
      </w:r>
      <w:r w:rsidRPr="00B00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960C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Китая</w:t>
      </w:r>
      <w:r w:rsidRPr="00960C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осуществлен ввоз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bookmarkStart w:id="5" w:name="_Hlk204683987"/>
      <w:r>
        <w:rPr>
          <w:rFonts w:ascii="Times New Roman" w:eastAsia="Calibri" w:hAnsi="Times New Roman" w:cs="Times New Roman"/>
          <w:sz w:val="28"/>
          <w:szCs w:val="28"/>
          <w:lang w:val="ru-RU"/>
        </w:rPr>
        <w:t>товар</w:t>
      </w:r>
      <w:r w:rsidR="005708A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FB1C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522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bookmarkStart w:id="6" w:name="_Hlk203723580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352B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алок шестеренный </w:t>
      </w:r>
      <w:r w:rsidR="00DD6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верхний</w:t>
      </w:r>
      <w:r w:rsidR="00DD63E8"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6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нижний в сборе»</w:t>
      </w:r>
      <w:bookmarkEnd w:id="6"/>
      <w:r w:rsidRPr="00681EB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 w:eastAsia="ru-RU"/>
        </w:rPr>
        <w:t xml:space="preserve"> </w:t>
      </w:r>
      <w:bookmarkEnd w:id="5"/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>с помещением под таможенную процедуру выпуска для внутреннего потребления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2</w:t>
      </w:r>
      <w:r w:rsidR="0098704A" w:rsidRPr="00987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декларациям на товары </w:t>
      </w:r>
      <w:r w:rsidR="0098704A" w:rsidRPr="00553F2B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>(далее –</w:t>
      </w:r>
      <w:r w:rsidR="0098704A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 ДТ)</w:t>
      </w:r>
      <w:r w:rsidRPr="002971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>При декларировании данн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ых 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>товар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Компанией «А»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графе 33 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ДТ 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заявлен код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8420 91 800 0 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ТН ВЭД, как </w:t>
      </w:r>
      <w:r w:rsidRPr="00294E3E">
        <w:rPr>
          <w:rFonts w:ascii="Times New Roman" w:eastAsia="Times New Roman" w:hAnsi="Times New Roman" w:cs="Arial"/>
          <w:i/>
          <w:sz w:val="28"/>
          <w:szCs w:val="28"/>
          <w:lang w:val="ru-RU"/>
        </w:rPr>
        <w:t>«</w:t>
      </w:r>
      <w:r w:rsidRPr="00294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Каландры или другие валковые машины, кроме машин для обработки металла или стекла, и валки для них, части: валки: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294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прочие»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E323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(таможенная пошлина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</w:t>
      </w:r>
      <w:r w:rsidRPr="001E323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%).</w:t>
      </w:r>
      <w:r w:rsidRPr="001E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4E1997C" w14:textId="77777777" w:rsidR="00492119" w:rsidRDefault="00492119" w:rsidP="00681E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6385"/>
        <w:gridCol w:w="1837"/>
      </w:tblGrid>
      <w:tr w:rsidR="00492119" w:rsidRPr="00FB1CEE" w14:paraId="2EDDD9BB" w14:textId="77777777" w:rsidTr="00880959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2CE0" w14:textId="77777777" w:rsidR="00492119" w:rsidRPr="00FB1CEE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7" w:name="_Hlk204685556"/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ТН ВЭД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68C" w14:textId="77777777" w:rsidR="00492119" w:rsidRPr="00FB1CEE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30A" w14:textId="77777777" w:rsidR="00492119" w:rsidRPr="00FB1CEE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Ставка</w:t>
            </w:r>
            <w:proofErr w:type="spellEnd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ввозной</w:t>
            </w:r>
            <w:proofErr w:type="spellEnd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таможенной</w:t>
            </w:r>
            <w:proofErr w:type="spellEnd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пошлины</w:t>
            </w:r>
            <w:proofErr w:type="spellEnd"/>
          </w:p>
        </w:tc>
      </w:tr>
      <w:tr w:rsidR="00492119" w:rsidRPr="00A73DC8" w14:paraId="77DD8946" w14:textId="77777777" w:rsidTr="00880959">
        <w:trPr>
          <w:trHeight w:val="2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F45" w14:textId="77777777" w:rsidR="00492119" w:rsidRPr="00FF0FE8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6B9" w14:textId="77777777" w:rsidR="00492119" w:rsidRPr="00294E3E" w:rsidRDefault="00492119" w:rsidP="0068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Каландры или другие валковые машины, кроме машин для обработки металла или стекла, и валки для них: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3B7" w14:textId="77777777" w:rsidR="00492119" w:rsidRPr="00294E3E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492119" w:rsidRPr="002971D4" w14:paraId="202DD6DC" w14:textId="77777777" w:rsidTr="00880959">
        <w:trPr>
          <w:trHeight w:val="2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3274" w14:textId="77777777" w:rsidR="00492119" w:rsidRPr="001433C8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2E88" w14:textId="77777777" w:rsidR="00492119" w:rsidRPr="00FF0FE8" w:rsidRDefault="00492119" w:rsidP="0068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FF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F8F" w14:textId="77777777" w:rsidR="00492119" w:rsidRPr="00294E3E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492119" w:rsidRPr="002971D4" w14:paraId="2A687B76" w14:textId="77777777" w:rsidTr="00880959">
        <w:trPr>
          <w:trHeight w:val="2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7B75" w14:textId="77777777" w:rsidR="00492119" w:rsidRPr="001433C8" w:rsidRDefault="00492119" w:rsidP="0068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8420 91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0090" w14:textId="77777777" w:rsidR="00492119" w:rsidRPr="00FF0FE8" w:rsidRDefault="00492119" w:rsidP="0068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– валки: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4B9C" w14:textId="77777777" w:rsidR="00492119" w:rsidRPr="00294E3E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2119" w:rsidRPr="00FB1CEE" w14:paraId="2EB9173E" w14:textId="77777777" w:rsidTr="00880959">
        <w:trPr>
          <w:trHeight w:val="2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24E7" w14:textId="77777777" w:rsidR="00492119" w:rsidRPr="00294E3E" w:rsidRDefault="00492119" w:rsidP="0068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8420 91 800 0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CE3" w14:textId="77777777" w:rsidR="00492119" w:rsidRPr="00294E3E" w:rsidRDefault="00492119" w:rsidP="0068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– – прочие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186E" w14:textId="77777777" w:rsidR="00492119" w:rsidRPr="00294E3E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bookmarkEnd w:id="7"/>
    </w:tbl>
    <w:p w14:paraId="0DBD72DA" w14:textId="77777777" w:rsidR="00492119" w:rsidRPr="00FB1CEE" w:rsidRDefault="00492119" w:rsidP="00681E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p w14:paraId="37EBDA0E" w14:textId="33129D14" w:rsidR="00492119" w:rsidRPr="004672E5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352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Согласно техническому описанию товара, представленному </w:t>
      </w:r>
      <w:r w:rsidR="0098704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Компанией «А»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5708AA" w:rsidRPr="005708A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(</w:t>
      </w:r>
      <w:r w:rsidRPr="005708A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с изображением и рисунком</w:t>
      </w:r>
      <w:r w:rsidR="005708AA" w:rsidRPr="005708A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A480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следует, что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 </w:t>
      </w:r>
      <w:r w:rsidRPr="00773D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валковые шестерни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 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сердце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»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прокатного стана.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С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помощью них осуществляется прокатка: процесс пластической деформации продукта </w:t>
      </w:r>
      <w:r w:rsidRPr="004672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 xml:space="preserve">(металла, картона, любые </w:t>
      </w:r>
      <w:proofErr w:type="spellStart"/>
      <w:r w:rsidRPr="004672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>промпродукты</w:t>
      </w:r>
      <w:proofErr w:type="spellEnd"/>
      <w:r w:rsidRPr="004672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 xml:space="preserve">, </w:t>
      </w:r>
      <w:proofErr w:type="gramStart"/>
      <w:r w:rsidRPr="004672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>минералы например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>,</w:t>
      </w:r>
      <w:r w:rsidRPr="004672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 xml:space="preserve"> калий, фосфиты и т.д.)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для придания продукту нужной формы и размеров. </w:t>
      </w:r>
      <w:r w:rsidRPr="008C0DA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Они заставляют равномерно вращаться валковую клеть, что приводит к вращению валков, 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которые пропускают между собой раскаленные полуфабрикаты, формируя из них необходимые изделия. В зависимости от формы, размеров, чертежа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в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алки позволяют эффективно обрабатывать большие объемы продукта, в том числе металла, делая его пригодным для дальнейшего использования в производстве деталей, изделий, конструкций. При их участии можно получить металлопрокат, продукты с требуемой толщиной, шириной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и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профилем поверхности.</w:t>
      </w:r>
    </w:p>
    <w:p w14:paraId="6E192226" w14:textId="77777777" w:rsidR="00492119" w:rsidRPr="004672E5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Шестеренная клеть является валковой машиной и состоит из станины и установленных в нее параллельных, вращающихся валков шестеренных, которые </w:t>
      </w:r>
      <w:r w:rsidRPr="008C0DA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зацепляются между собой за счет давления зубцов ведущего валка на зубцы ведомого. Они используются для </w:t>
      </w:r>
      <w:proofErr w:type="spellStart"/>
      <w:r w:rsidRPr="008C0DA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синхронирования</w:t>
      </w:r>
      <w:proofErr w:type="spellEnd"/>
      <w:r w:rsidRPr="008C0DA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вращения от электрического привода или от редуктора с одним валом на шестеренные валки, где валки преобразуют крутящий момент в индивидуальный привод на двух выходящих валах шестеренной клети. Клеть шестеренная применяется в том числе для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разделения и передачи крутящего момента от входного вала клети на два выходных вала клети, в равной пропорции и с равной скоростью, для вращения, например, валов </w:t>
      </w:r>
      <w:proofErr w:type="spellStart"/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вальц</w:t>
      </w:r>
      <w:proofErr w:type="spellEnd"/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-пресса, который в свою очередь формирует гранулы минеральных удобрений </w:t>
      </w:r>
      <w:r w:rsidRPr="004672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ru-RU"/>
        </w:rPr>
        <w:t>(калий, фосфиты и т.д.)</w:t>
      </w:r>
      <w:r w:rsidRPr="004672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.</w:t>
      </w:r>
    </w:p>
    <w:p w14:paraId="55400E8E" w14:textId="77777777" w:rsidR="00492119" w:rsidRPr="004672E5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Валок шестеренны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й</w:t>
      </w: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изготавливается сплошными, из металла и является деталью шестеренной клети. Рабочая поверхность валка покрыта зубцами для </w:t>
      </w: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>зацепления друг с другом (верхнего валка и нижнего) без проскальзывания. Шестеренные валки являются частью (внутренней деталью) шестеренной клети.</w:t>
      </w:r>
    </w:p>
    <w:p w14:paraId="157B3614" w14:textId="77777777" w:rsidR="00492119" w:rsidRPr="004672E5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Способ применения </w:t>
      </w:r>
      <w:r w:rsidRPr="00A3567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</w:t>
      </w: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валки шестеренные устанавливаются в шестеренную клеть и приводятся в движение за счёт вращения присоединенного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</w:t>
      </w: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лектрического привода.</w:t>
      </w:r>
    </w:p>
    <w:p w14:paraId="32D66499" w14:textId="77777777" w:rsidR="00492119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0D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Целью шестеренных валков является преобразование одиночного движения входного вала двигателя или редуктора в двойное движение выходных валов.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Выходные валы расположены вертикально друг над другом.</w:t>
      </w:r>
    </w:p>
    <w:p w14:paraId="65DE186C" w14:textId="77777777" w:rsidR="00492119" w:rsidRPr="00ED270F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Конструкция шестер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нных валков состоит из шестерен, которые вследствие большой ширины своих зубьев выполняются заодно с валом, что на поверхности бочки нарезаны шевронные зубья. Поэтому они называются шестер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нными валками. Шейки валков обычно устанавливаются на двухрядных </w:t>
      </w:r>
      <w:proofErr w:type="spellStart"/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ролико</w:t>
      </w:r>
      <w:proofErr w:type="spellEnd"/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-конических или </w:t>
      </w:r>
      <w:proofErr w:type="spellStart"/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ролико</w:t>
      </w:r>
      <w:proofErr w:type="spellEnd"/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-сферических подшипниках.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27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старых клетях – в подшипниках скольжения.</w:t>
      </w:r>
    </w:p>
    <w:p w14:paraId="145BD515" w14:textId="77777777" w:rsidR="00492119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Шестеренные валки выполняются исключительно с шевронными зубьями. Это обеспечивает плавность хода и отсутствие осевой составляющей нагрузки на подшипники, которая бы возникла при косозубом зацеплении. Шестерни делают с дорожкой к середине валка для выхода червячной фрезы при нарезании зубьев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p w14:paraId="220A450C" w14:textId="4F610624" w:rsidR="00492119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Аналогичное техническое описание по </w:t>
      </w:r>
      <w:r w:rsidRPr="007A48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</w:t>
      </w:r>
      <w:r w:rsidR="00DD6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 w:rsidRPr="007A4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«валок шестеренный верхний </w:t>
      </w:r>
      <w:r w:rsidR="00DD6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нижний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сборе»</w:t>
      </w:r>
      <w:r w:rsidR="00B52D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870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Компанией «А» </w:t>
      </w:r>
      <w:r w:rsidRPr="00AC3E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представлено в отношении рассматриваемого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товара, заявленного по </w:t>
      </w:r>
      <w:r w:rsidR="0098704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коду 8483 90 890 9 ТН ВЭД.</w:t>
      </w:r>
    </w:p>
    <w:p w14:paraId="7F079C98" w14:textId="77777777" w:rsidR="00492119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6385"/>
        <w:gridCol w:w="1837"/>
      </w:tblGrid>
      <w:tr w:rsidR="00492119" w:rsidRPr="0081202C" w14:paraId="7572263B" w14:textId="77777777" w:rsidTr="00880959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7F1C" w14:textId="77777777" w:rsidR="00492119" w:rsidRPr="0081202C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ТН ВЭД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33CF" w14:textId="77777777" w:rsidR="00492119" w:rsidRPr="0081202C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F7D" w14:textId="77777777" w:rsidR="00492119" w:rsidRPr="0081202C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Ставка</w:t>
            </w:r>
            <w:proofErr w:type="spellEnd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ввозной</w:t>
            </w:r>
            <w:proofErr w:type="spellEnd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таможенной</w:t>
            </w:r>
            <w:proofErr w:type="spellEnd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пошлины</w:t>
            </w:r>
            <w:proofErr w:type="spellEnd"/>
          </w:p>
        </w:tc>
      </w:tr>
      <w:tr w:rsidR="00492119" w:rsidRPr="00A73DC8" w14:paraId="6475196D" w14:textId="77777777" w:rsidTr="00880959">
        <w:trPr>
          <w:trHeight w:val="2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8BA3" w14:textId="77777777" w:rsidR="00492119" w:rsidRPr="0081202C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CC4" w14:textId="77777777" w:rsidR="00492119" w:rsidRPr="0081202C" w:rsidRDefault="00492119" w:rsidP="00C0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Валы трансмиссионные (включая кулачковые и коленчатые) и кривошипы; корпуса подшипников и подшипники скольжения для валов; шестерни и зубчатые передачи; шариковые или роликовые винтовые передачи; коробки передач и другие вариаторы скорости, включая гидротрансформаторы; маховики и шкивы, включая блоки шкивов;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муфты и устройства для соединения валов (включая универсальные шарниры):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8CC" w14:textId="77777777" w:rsidR="00492119" w:rsidRPr="0081202C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2119" w:rsidRPr="00A73DC8" w14:paraId="55EA9A73" w14:textId="77777777" w:rsidTr="00880959">
        <w:trPr>
          <w:trHeight w:val="2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47BB" w14:textId="77777777" w:rsidR="00492119" w:rsidRPr="0081202C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8483 90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C8AB" w14:textId="77777777" w:rsidR="00492119" w:rsidRPr="0081202C" w:rsidRDefault="00492119" w:rsidP="00C0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зубчатые колеса, цепные звездочки и другие элементы передач, представленные отдельно; части: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C27" w14:textId="77777777" w:rsidR="00492119" w:rsidRPr="0081202C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2119" w:rsidRPr="0081202C" w14:paraId="60339919" w14:textId="77777777" w:rsidTr="00880959">
        <w:trPr>
          <w:trHeight w:val="2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1628" w14:textId="77777777" w:rsidR="00492119" w:rsidRPr="00A421ED" w:rsidRDefault="00492119" w:rsidP="00681E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B0FA" w14:textId="77777777" w:rsidR="00492119" w:rsidRPr="0081202C" w:rsidRDefault="00492119" w:rsidP="00C0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</w:t>
            </w:r>
            <w:proofErr w:type="spellStart"/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</w:t>
            </w:r>
            <w:proofErr w:type="spellEnd"/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6CB9" w14:textId="77777777" w:rsidR="00492119" w:rsidRPr="0081202C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119" w:rsidRPr="0081202C" w14:paraId="24816E41" w14:textId="77777777" w:rsidTr="00880959">
        <w:trPr>
          <w:trHeight w:val="2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2E26" w14:textId="77777777" w:rsidR="00492119" w:rsidRPr="00B8102E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8483 90 890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3F06" w14:textId="77777777" w:rsidR="00492119" w:rsidRPr="00B8102E" w:rsidRDefault="00492119" w:rsidP="00C0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– </w:t>
            </w:r>
            <w:proofErr w:type="spellStart"/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</w:t>
            </w:r>
            <w:proofErr w:type="spellEnd"/>
            <w:r w:rsidRPr="00B8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8D24" w14:textId="77777777" w:rsidR="00492119" w:rsidRPr="0081202C" w:rsidRDefault="00492119" w:rsidP="00681E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119" w:rsidRPr="0081202C" w14:paraId="291A3BF4" w14:textId="77777777" w:rsidTr="00880959">
        <w:trPr>
          <w:trHeight w:val="2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74BB" w14:textId="77777777" w:rsidR="00492119" w:rsidRPr="0081202C" w:rsidRDefault="00492119" w:rsidP="00C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02E">
              <w:rPr>
                <w:rFonts w:ascii="Times New Roman" w:hAnsi="Times New Roman" w:cs="Times New Roman"/>
                <w:sz w:val="24"/>
                <w:szCs w:val="24"/>
              </w:rPr>
              <w:t>8483 90 890 9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D77E" w14:textId="77777777" w:rsidR="00492119" w:rsidRPr="0081202C" w:rsidRDefault="00492119" w:rsidP="00C0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02E">
              <w:rPr>
                <w:rFonts w:ascii="Times New Roman" w:hAnsi="Times New Roman" w:cs="Times New Roman"/>
                <w:sz w:val="24"/>
                <w:szCs w:val="24"/>
              </w:rPr>
              <w:t xml:space="preserve">– – – – </w:t>
            </w:r>
            <w:proofErr w:type="spellStart"/>
            <w:r w:rsidRPr="00B8102E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C108" w14:textId="77777777" w:rsidR="00492119" w:rsidRPr="0081202C" w:rsidRDefault="00492119" w:rsidP="0031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14:paraId="6E7AD6A1" w14:textId="77777777" w:rsidR="00492119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88DA44" w14:textId="5962FEDA" w:rsidR="00492119" w:rsidRDefault="00492119" w:rsidP="00681E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есть один и тот же товар, </w:t>
      </w:r>
      <w:r w:rsidR="001330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Компания «А»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заявляет по двум кодам </w:t>
      </w:r>
      <w:r w:rsidRPr="00C440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8420 91 800 0 8 ТН ВЭД и </w:t>
      </w:r>
      <w:r w:rsidRPr="004672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8483 90 890 9 ТН ВЭД.</w:t>
      </w:r>
    </w:p>
    <w:p w14:paraId="122A659B" w14:textId="77777777" w:rsidR="00492119" w:rsidRPr="00477B3C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соответствии с ОПИ 1 ТН ВЭД для юридических целей классификация товаров в соответствии с ТН ВЭД осуществляется исходя из текстов товарных позиций и соответствующих примечаний к разделам или группам.</w:t>
      </w:r>
    </w:p>
    <w:p w14:paraId="7F88AB5E" w14:textId="77777777" w:rsidR="00492119" w:rsidRPr="00477B3C" w:rsidRDefault="00492119" w:rsidP="00681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Текстами товарной позиции 8420 ТН ВЭД определено, что в данную товарную позицию включаются валковые машины, </w:t>
      </w:r>
      <w:r w:rsidRPr="00477B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 исключением металлопрокатных или металлообрабатывающих машин товарной позиции 8455, 8462 или 8463.</w:t>
      </w:r>
    </w:p>
    <w:p w14:paraId="392340F7" w14:textId="77777777" w:rsidR="00492119" w:rsidRPr="00477B3C" w:rsidRDefault="00492119" w:rsidP="00681E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77B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Далее текстами товарной позиции 8455 ТН ВЭД определено, что при условии соблюдения общих положений, относящихся к классификации частей </w:t>
      </w:r>
      <w:r w:rsidRPr="00477B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(общие положения к разделу XVI)</w:t>
      </w:r>
      <w:r w:rsidRPr="00477B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 данную товарную позицию включаются части прокатных станов.</w:t>
      </w:r>
    </w:p>
    <w:p w14:paraId="18801B79" w14:textId="77777777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примечанию 2 к разделу XVI «ЧАСТИ» части, пригодные для использования исключительно или главным образом в конкретных машинах или аппаратах (включая машины и аппараты товарной позиции 8479 или 8543) или в группах машин или аппаратов той же товарной позиции, включаются в ту же товарную позицию, что и машины или аппараты.</w:t>
      </w:r>
    </w:p>
    <w:p w14:paraId="05AABF56" w14:textId="77777777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Указанные выше правила </w:t>
      </w:r>
      <w:r w:rsidRPr="00C9158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 относятся к частям, которые сами образуют изделие, охваченное одной из товарных позиций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данного раздела (кроме товарных позиций 8487 и 8548); они во всех случаях включаются в соответствующие товарные позиции, </w:t>
      </w:r>
      <w:r w:rsidRPr="00C9158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даже если они специально предназначены для работы в качестве части конкретной машины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 частности, это относится к следующим частям:</w:t>
      </w:r>
    </w:p>
    <w:p w14:paraId="027AF992" w14:textId="77777777" w:rsidR="00492119" w:rsidRPr="00C9158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(6) Трансмиссионные валы, кривошипы, корпуса подшипников, подшипники скольжения, зубчатые колеса и зубчатые передачи (включая фрикционные передачи, коробки передач и другие редукционные механизмы), маховики, шкивы и блоки шкивов, муфты и устройства для соединения валов </w:t>
      </w:r>
      <w:r w:rsidRPr="00C915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(товарная позиция 8483).</w:t>
      </w:r>
    </w:p>
    <w:p w14:paraId="42C519C6" w14:textId="77777777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 несмотря на то, что товар исключительно или главным образом используется с товарами товарной позиции 8455 ТН ВЭД, он не может быть включен в ту же товарную позицию,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 как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отвечает условиям общих положений </w:t>
      </w:r>
      <w:r w:rsidRPr="00477B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раздела XVI.</w:t>
      </w:r>
    </w:p>
    <w:p w14:paraId="1E7AA291" w14:textId="77777777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Текстами товарной позиции 8483 ТН ВЭД определено, что товары, входящие в данную товарную позицию, представляют собой главным образом: </w:t>
      </w:r>
    </w:p>
    <w:p w14:paraId="61BB52CA" w14:textId="77777777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</w:t>
      </w:r>
      <w:proofErr w:type="spellEnd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некоторые внутренние части машины, используемые для передачи мощности к различным частям той же самой машины.</w:t>
      </w:r>
    </w:p>
    <w:p w14:paraId="6A63FF79" w14:textId="3E9DB563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указано выше, с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огласно представленно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 </w:t>
      </w:r>
      <w:r w:rsidR="008A4F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Компанией «А»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ническ</w:t>
      </w:r>
      <w:r w:rsidR="005837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описани</w:t>
      </w:r>
      <w:r w:rsidR="005837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цель шестеренных валков – преобразование одиночного движения входного вала двигателя или редуктора в двойное движение выходных валов, что полностью соответствует текстам товарной позиции 8483 ТН ВЭД.</w:t>
      </w:r>
    </w:p>
    <w:p w14:paraId="194CBAF9" w14:textId="77777777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ОПИ 6 для юридических целей классификация товаров в субпозициях товарной позиции должна осуществляться в соответствии с наименованиями субпозиций и примечаниями, имеющими отношение к субпозициям, а также, </w:t>
      </w:r>
      <w:proofErr w:type="spellStart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mutatis</w:t>
      </w:r>
      <w:proofErr w:type="spellEnd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mutandis</w:t>
      </w:r>
      <w:proofErr w:type="spellEnd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положениями вышеупомянутых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равил при условии, что лишь субпозиции на одном уровне являются сравнимыми. Для целей настоящего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равила также могут применяться соответствующие примечания к разделам и группам, если в контексте не оговорено иное.</w:t>
      </w:r>
    </w:p>
    <w:p w14:paraId="2FAD9928" w14:textId="6C77BA96" w:rsidR="00492119" w:rsidRPr="00477B3C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Исходя из наименования товарной субпозиции 8483 10 ТН ВЭД, а также текстов товарной позиции 8483 ТН ВЭД, определяющих понятие трансмиссионные валы (включая кулачковые и коленчатые) и кривошипы –</w:t>
      </w:r>
      <w:r w:rsidR="00E42A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обычно они служат для передачи мощности вращательным движением.</w:t>
      </w:r>
    </w:p>
    <w:p w14:paraId="31D95DF0" w14:textId="51A579AC" w:rsidR="00492119" w:rsidRDefault="00492119" w:rsidP="00681EBC">
      <w:pPr>
        <w:tabs>
          <w:tab w:val="left" w:pos="9355"/>
        </w:tabs>
        <w:overflowPunct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основании вышеизложенного, рассматриваемы</w:t>
      </w:r>
      <w:r w:rsidR="00DD6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 –</w:t>
      </w:r>
      <w:r w:rsidRPr="00A603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A603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алок шестеренный </w:t>
      </w:r>
      <w:r w:rsidR="00DD63E8"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верхний </w:t>
      </w:r>
      <w:r w:rsidR="00DD63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нижний в сборе» классифицир</w:t>
      </w:r>
      <w:r w:rsidRPr="00A603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уются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товарной </w:t>
      </w:r>
      <w:proofErr w:type="spellStart"/>
      <w:r w:rsidRPr="00A603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субпозиции</w:t>
      </w:r>
      <w:proofErr w:type="spellEnd"/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8483 10</w:t>
      </w:r>
      <w:r w:rsidRPr="00A603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950 0 </w:t>
      </w:r>
      <w:r w:rsidRPr="00477B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 ВЭД</w:t>
      </w:r>
      <w:r w:rsidRPr="00A603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03C0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(таможенная пошлина – 5%)</w:t>
      </w:r>
      <w:r w:rsidRPr="00A603C0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p w14:paraId="1086D8F8" w14:textId="5E76E1CF" w:rsidR="00133034" w:rsidRPr="00681EBC" w:rsidRDefault="00133034" w:rsidP="00681E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  <w:r w:rsidRPr="00133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Решением Апелляционной комиссии результаты таможенной проверки </w:t>
      </w:r>
      <w:r w:rsidRPr="0013303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в части начисления </w:t>
      </w:r>
      <w:r w:rsidRPr="00133034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таможенных платежей и налогов по </w:t>
      </w:r>
      <w:r w:rsidRPr="00133034">
        <w:rPr>
          <w:rFonts w:ascii="Times New Roman" w:eastAsia="Times New Roman" w:hAnsi="Times New Roman" w:cs="Arial"/>
          <w:bCs/>
          <w:iCs/>
          <w:sz w:val="28"/>
          <w:szCs w:val="28"/>
          <w:lang w:val="ru-RU" w:eastAsia="ru-RU"/>
        </w:rPr>
        <w:t>товар</w:t>
      </w:r>
      <w:r w:rsidR="00C91A3E">
        <w:rPr>
          <w:rFonts w:ascii="Times New Roman" w:eastAsia="Times New Roman" w:hAnsi="Times New Roman" w:cs="Arial"/>
          <w:bCs/>
          <w:iCs/>
          <w:sz w:val="28"/>
          <w:szCs w:val="28"/>
          <w:lang w:val="ru-RU" w:eastAsia="ru-RU"/>
        </w:rPr>
        <w:t>у</w:t>
      </w:r>
      <w:r w:rsidRPr="00133034">
        <w:rPr>
          <w:rFonts w:ascii="Times New Roman" w:eastAsia="Times New Roman" w:hAnsi="Times New Roman" w:cs="Arial"/>
          <w:bCs/>
          <w:iCs/>
          <w:sz w:val="28"/>
          <w:szCs w:val="28"/>
          <w:lang w:val="ru-RU" w:eastAsia="ru-RU"/>
        </w:rPr>
        <w:t xml:space="preserve"> –</w:t>
      </w:r>
      <w:r w:rsidRPr="00133034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</w:t>
      </w:r>
      <w:r w:rsidR="001B6379" w:rsidRPr="001B637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«валок шестеренный верхний </w:t>
      </w:r>
      <w:r w:rsidR="00C91A3E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и нижний </w:t>
      </w:r>
      <w:r w:rsidR="001B6379" w:rsidRPr="001B637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в сборе» </w:t>
      </w:r>
      <w:r w:rsidRPr="001330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признаны правомерными.</w:t>
      </w:r>
    </w:p>
    <w:sectPr w:rsidR="00133034" w:rsidRPr="00681EBC" w:rsidSect="00681EBC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03"/>
    <w:rsid w:val="00133034"/>
    <w:rsid w:val="001B6379"/>
    <w:rsid w:val="002351A0"/>
    <w:rsid w:val="002C4D03"/>
    <w:rsid w:val="0031788A"/>
    <w:rsid w:val="00360D0B"/>
    <w:rsid w:val="00492119"/>
    <w:rsid w:val="005708AA"/>
    <w:rsid w:val="00583768"/>
    <w:rsid w:val="005C769E"/>
    <w:rsid w:val="005D1CA2"/>
    <w:rsid w:val="00681EBC"/>
    <w:rsid w:val="008A4FEA"/>
    <w:rsid w:val="0098704A"/>
    <w:rsid w:val="00A73DC8"/>
    <w:rsid w:val="00AD76C9"/>
    <w:rsid w:val="00B52D5E"/>
    <w:rsid w:val="00BF6A83"/>
    <w:rsid w:val="00C01677"/>
    <w:rsid w:val="00C91A3E"/>
    <w:rsid w:val="00CF6587"/>
    <w:rsid w:val="00D01B69"/>
    <w:rsid w:val="00DD63E8"/>
    <w:rsid w:val="00E42ADC"/>
    <w:rsid w:val="00FA4114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303A"/>
  <w15:chartTrackingRefBased/>
  <w15:docId w15:val="{FB9D4ABF-CDB4-4378-96DE-EC67E920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D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Сейтжановна Найзагаринова</dc:creator>
  <cp:keywords/>
  <dc:description/>
  <cp:lastModifiedBy>Кудайбергенова Рыскелди</cp:lastModifiedBy>
  <cp:revision>10</cp:revision>
  <dcterms:created xsi:type="dcterms:W3CDTF">2025-11-18T10:51:00Z</dcterms:created>
  <dcterms:modified xsi:type="dcterms:W3CDTF">2025-11-24T09:55:00Z</dcterms:modified>
</cp:coreProperties>
</file>