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920"/>
      </w:tblGrid>
      <w:tr w:rsidR="001734A0" w:rsidRPr="00CE0191" w:rsidTr="00A179B4">
        <w:tc>
          <w:tcPr>
            <w:tcW w:w="4786" w:type="dxa"/>
          </w:tcPr>
          <w:p w:rsidR="001734A0" w:rsidRPr="00CE0191" w:rsidRDefault="001734A0" w:rsidP="001E5752">
            <w:pPr>
              <w:rPr>
                <w:rFonts w:ascii="Times New Roman" w:hAnsi="Times New Roman" w:cs="Times New Roman"/>
                <w:b/>
                <w:szCs w:val="28"/>
                <w:u w:val="single"/>
              </w:rPr>
            </w:pPr>
          </w:p>
        </w:tc>
        <w:tc>
          <w:tcPr>
            <w:tcW w:w="5920" w:type="dxa"/>
          </w:tcPr>
          <w:p w:rsidR="001734A0" w:rsidRPr="00CE0191" w:rsidRDefault="001734A0" w:rsidP="001E5752">
            <w:pPr>
              <w:spacing w:line="276" w:lineRule="auto"/>
              <w:jc w:val="center"/>
              <w:rPr>
                <w:rFonts w:ascii="Times New Roman" w:hAnsi="Times New Roman" w:cs="Times New Roman"/>
                <w:szCs w:val="28"/>
                <w:u w:val="single"/>
              </w:rPr>
            </w:pPr>
            <w:r w:rsidRPr="00CE0191">
              <w:rPr>
                <w:rFonts w:ascii="Times New Roman" w:hAnsi="Times New Roman" w:cs="Times New Roman"/>
                <w:szCs w:val="28"/>
                <w:u w:val="single"/>
              </w:rPr>
              <w:t xml:space="preserve">Проект протокольной записи </w:t>
            </w:r>
          </w:p>
          <w:p w:rsidR="001734A0" w:rsidRDefault="001734A0" w:rsidP="001E5752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 w:rsidRPr="00CE0191">
              <w:rPr>
                <w:rFonts w:ascii="Times New Roman" w:hAnsi="Times New Roman" w:cs="Times New Roman"/>
                <w:i/>
                <w:szCs w:val="28"/>
              </w:rPr>
              <w:t>к пункту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="00964928">
              <w:rPr>
                <w:rFonts w:ascii="Times New Roman" w:hAnsi="Times New Roman" w:cs="Times New Roman"/>
                <w:i/>
                <w:szCs w:val="28"/>
              </w:rPr>
              <w:t>4</w:t>
            </w:r>
            <w:r w:rsidRPr="00CE0191">
              <w:rPr>
                <w:rFonts w:ascii="Times New Roman" w:hAnsi="Times New Roman" w:cs="Times New Roman"/>
                <w:i/>
                <w:szCs w:val="28"/>
              </w:rPr>
              <w:t xml:space="preserve"> повестки дня </w:t>
            </w:r>
          </w:p>
          <w:p w:rsidR="001734A0" w:rsidRPr="00CE0191" w:rsidRDefault="001734A0" w:rsidP="001E5752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>2</w:t>
            </w:r>
            <w:r w:rsidR="00891AD5">
              <w:rPr>
                <w:rFonts w:ascii="Times New Roman" w:hAnsi="Times New Roman" w:cs="Times New Roman"/>
                <w:i/>
                <w:szCs w:val="28"/>
              </w:rPr>
              <w:t>7</w:t>
            </w:r>
            <w:r w:rsidRPr="00CE0191">
              <w:rPr>
                <w:rFonts w:ascii="Times New Roman" w:hAnsi="Times New Roman" w:cs="Times New Roman"/>
                <w:i/>
                <w:szCs w:val="28"/>
              </w:rPr>
              <w:t xml:space="preserve">-го заседания Консультативного комитета по таможенному регулированию </w:t>
            </w:r>
          </w:p>
          <w:p w:rsidR="001734A0" w:rsidRPr="00CE0191" w:rsidRDefault="001734A0" w:rsidP="001E5752">
            <w:pPr>
              <w:spacing w:line="276" w:lineRule="auto"/>
              <w:jc w:val="center"/>
              <w:rPr>
                <w:rFonts w:ascii="Times New Roman" w:hAnsi="Times New Roman" w:cs="Times New Roman"/>
                <w:szCs w:val="28"/>
                <w:u w:val="single"/>
              </w:rPr>
            </w:pPr>
          </w:p>
        </w:tc>
      </w:tr>
    </w:tbl>
    <w:p w:rsidR="001734A0" w:rsidRDefault="001734A0" w:rsidP="001734A0">
      <w:pPr>
        <w:tabs>
          <w:tab w:val="left" w:pos="1080"/>
        </w:tabs>
        <w:ind w:firstLine="709"/>
        <w:rPr>
          <w:rFonts w:ascii="Times New Roman" w:hAnsi="Times New Roman" w:cs="Times New Roman"/>
          <w:szCs w:val="28"/>
        </w:rPr>
      </w:pPr>
      <w:r w:rsidRPr="008B4C8A">
        <w:rPr>
          <w:rFonts w:ascii="Times New Roman" w:hAnsi="Times New Roman" w:cs="Times New Roman"/>
          <w:szCs w:val="28"/>
        </w:rPr>
        <w:t xml:space="preserve">Заслушали доклад </w:t>
      </w:r>
      <w:r w:rsidRPr="003056A6">
        <w:rPr>
          <w:rFonts w:ascii="Times New Roman" w:hAnsi="Times New Roman" w:cs="Times New Roman"/>
          <w:szCs w:val="28"/>
        </w:rPr>
        <w:t>начальник</w:t>
      </w:r>
      <w:r>
        <w:rPr>
          <w:rFonts w:ascii="Times New Roman" w:hAnsi="Times New Roman" w:cs="Times New Roman"/>
          <w:szCs w:val="28"/>
        </w:rPr>
        <w:t>а</w:t>
      </w:r>
      <w:r w:rsidRPr="003056A6">
        <w:rPr>
          <w:rFonts w:ascii="Times New Roman" w:hAnsi="Times New Roman" w:cs="Times New Roman"/>
          <w:szCs w:val="28"/>
        </w:rPr>
        <w:t xml:space="preserve"> отдела таможенных операций и таможенного контроля Департамента таможенного законодательства и правоприменительной практики А.И. </w:t>
      </w:r>
      <w:proofErr w:type="spellStart"/>
      <w:r w:rsidRPr="003056A6">
        <w:rPr>
          <w:rFonts w:ascii="Times New Roman" w:hAnsi="Times New Roman" w:cs="Times New Roman"/>
          <w:szCs w:val="28"/>
        </w:rPr>
        <w:t>Нистюк</w:t>
      </w:r>
      <w:r>
        <w:rPr>
          <w:rFonts w:ascii="Times New Roman" w:hAnsi="Times New Roman" w:cs="Times New Roman"/>
          <w:szCs w:val="28"/>
        </w:rPr>
        <w:t>а</w:t>
      </w:r>
      <w:proofErr w:type="spellEnd"/>
      <w:r>
        <w:rPr>
          <w:rFonts w:ascii="Times New Roman" w:hAnsi="Times New Roman" w:cs="Times New Roman"/>
          <w:szCs w:val="28"/>
        </w:rPr>
        <w:t xml:space="preserve"> </w:t>
      </w:r>
      <w:r w:rsidRPr="00733DA0">
        <w:rPr>
          <w:rFonts w:ascii="Times New Roman" w:eastAsia="Times New Roman" w:hAnsi="Times New Roman" w:cs="Times New Roman"/>
          <w:szCs w:val="28"/>
        </w:rPr>
        <w:t>о</w:t>
      </w:r>
      <w:r w:rsidRPr="008B4C8A">
        <w:rPr>
          <w:rFonts w:ascii="Times New Roman" w:hAnsi="Times New Roman" w:cs="Times New Roman"/>
          <w:szCs w:val="28"/>
        </w:rPr>
        <w:t xml:space="preserve"> </w:t>
      </w:r>
      <w:r w:rsidRPr="002A2B73">
        <w:rPr>
          <w:rFonts w:ascii="Times New Roman" w:hAnsi="Times New Roman" w:cs="Times New Roman"/>
          <w:szCs w:val="28"/>
        </w:rPr>
        <w:t xml:space="preserve">приложениях </w:t>
      </w:r>
      <w:r w:rsidRPr="002F4A70">
        <w:rPr>
          <w:rFonts w:ascii="Times New Roman" w:eastAsia="Times New Roman" w:hAnsi="Times New Roman"/>
          <w:bCs/>
          <w:color w:val="000000"/>
          <w:szCs w:val="28"/>
          <w:lang w:eastAsia="ru-RU"/>
        </w:rPr>
        <w:t>В.</w:t>
      </w:r>
      <w:r w:rsidR="00891AD5">
        <w:rPr>
          <w:rFonts w:ascii="Times New Roman" w:eastAsia="Times New Roman" w:hAnsi="Times New Roman"/>
          <w:bCs/>
          <w:color w:val="000000"/>
          <w:szCs w:val="28"/>
          <w:lang w:eastAsia="ru-RU"/>
        </w:rPr>
        <w:t>8</w:t>
      </w:r>
      <w:r w:rsidRPr="002F4A70">
        <w:rPr>
          <w:rFonts w:ascii="Times New Roman" w:eastAsia="Times New Roman" w:hAnsi="Times New Roman"/>
          <w:bCs/>
          <w:color w:val="000000"/>
          <w:szCs w:val="28"/>
          <w:lang w:eastAsia="ru-RU"/>
        </w:rPr>
        <w:t xml:space="preserve"> </w:t>
      </w:r>
      <w:r w:rsidR="00891AD5" w:rsidRPr="00891AD5">
        <w:rPr>
          <w:rFonts w:ascii="Times New Roman" w:eastAsia="Times New Roman" w:hAnsi="Times New Roman"/>
          <w:bCs/>
          <w:color w:val="000000"/>
          <w:szCs w:val="28"/>
          <w:lang w:eastAsia="ru-RU"/>
        </w:rPr>
        <w:t>«О товарах, ввезенных в рамках пограничных перевозок»</w:t>
      </w:r>
      <w:r w:rsidR="00891AD5">
        <w:rPr>
          <w:rFonts w:ascii="Times New Roman" w:eastAsia="Times New Roman" w:hAnsi="Times New Roman"/>
          <w:bCs/>
          <w:color w:val="000000"/>
          <w:szCs w:val="28"/>
          <w:lang w:eastAsia="ru-RU"/>
        </w:rPr>
        <w:t xml:space="preserve"> и </w:t>
      </w:r>
      <w:r w:rsidR="00891AD5" w:rsidRPr="00891AD5">
        <w:rPr>
          <w:rFonts w:ascii="Times New Roman" w:eastAsia="Times New Roman" w:hAnsi="Times New Roman"/>
          <w:bCs/>
          <w:color w:val="000000"/>
          <w:szCs w:val="28"/>
          <w:lang w:eastAsia="ru-RU"/>
        </w:rPr>
        <w:t>Е «О товарах, ввезенных с частичным освобождением</w:t>
      </w:r>
      <w:r w:rsidR="00891AD5">
        <w:rPr>
          <w:rFonts w:ascii="Times New Roman" w:eastAsia="Times New Roman" w:hAnsi="Times New Roman"/>
          <w:bCs/>
          <w:color w:val="000000"/>
          <w:szCs w:val="28"/>
          <w:lang w:eastAsia="ru-RU"/>
        </w:rPr>
        <w:br/>
      </w:r>
      <w:r w:rsidR="00891AD5" w:rsidRPr="00891AD5">
        <w:rPr>
          <w:rFonts w:ascii="Times New Roman" w:eastAsia="Times New Roman" w:hAnsi="Times New Roman"/>
          <w:bCs/>
          <w:color w:val="000000"/>
          <w:szCs w:val="28"/>
          <w:lang w:eastAsia="ru-RU"/>
        </w:rPr>
        <w:t>от уплаты ввозных пошлин и сборов»</w:t>
      </w:r>
      <w:r w:rsidR="00891AD5">
        <w:rPr>
          <w:rFonts w:ascii="Times New Roman" w:eastAsia="Times New Roman" w:hAnsi="Times New Roman"/>
          <w:bCs/>
          <w:color w:val="000000"/>
          <w:szCs w:val="28"/>
          <w:lang w:eastAsia="ru-RU"/>
        </w:rPr>
        <w:t xml:space="preserve"> </w:t>
      </w:r>
      <w:r w:rsidRPr="002A2B73">
        <w:rPr>
          <w:rFonts w:ascii="Times New Roman" w:hAnsi="Times New Roman" w:cs="Times New Roman"/>
          <w:szCs w:val="28"/>
        </w:rPr>
        <w:t>к Конвенции</w:t>
      </w:r>
      <w:r>
        <w:rPr>
          <w:rFonts w:ascii="Times New Roman" w:hAnsi="Times New Roman" w:cs="Times New Roman"/>
          <w:szCs w:val="28"/>
        </w:rPr>
        <w:t xml:space="preserve"> </w:t>
      </w:r>
      <w:r w:rsidRPr="002A2B73">
        <w:rPr>
          <w:rFonts w:ascii="Times New Roman" w:hAnsi="Times New Roman" w:cs="Times New Roman"/>
          <w:szCs w:val="28"/>
        </w:rPr>
        <w:t xml:space="preserve">о временном ввозе </w:t>
      </w:r>
      <w:bookmarkStart w:id="0" w:name="_GoBack"/>
      <w:bookmarkEnd w:id="0"/>
      <w:r w:rsidRPr="002A2B73">
        <w:rPr>
          <w:rFonts w:ascii="Times New Roman" w:hAnsi="Times New Roman" w:cs="Times New Roman"/>
          <w:szCs w:val="28"/>
        </w:rPr>
        <w:t>от 26 июня 1990 года и возможности присоединения государств</w:t>
      </w:r>
      <w:r w:rsidR="00273F65">
        <w:rPr>
          <w:rFonts w:ascii="Times New Roman" w:hAnsi="Times New Roman" w:cs="Times New Roman"/>
          <w:szCs w:val="28"/>
        </w:rPr>
        <w:t xml:space="preserve"> </w:t>
      </w:r>
      <w:r w:rsidR="00273F65" w:rsidRPr="00273F65">
        <w:rPr>
          <w:rFonts w:ascii="Times New Roman" w:hAnsi="Times New Roman" w:cs="Times New Roman"/>
          <w:bCs/>
          <w:szCs w:val="28"/>
        </w:rPr>
        <w:t>–</w:t>
      </w:r>
      <w:r w:rsidR="00273F65">
        <w:rPr>
          <w:rFonts w:ascii="Times New Roman" w:hAnsi="Times New Roman" w:cs="Times New Roman"/>
          <w:bCs/>
          <w:szCs w:val="28"/>
        </w:rPr>
        <w:t xml:space="preserve"> </w:t>
      </w:r>
      <w:r w:rsidRPr="002A2B73">
        <w:rPr>
          <w:rFonts w:ascii="Times New Roman" w:hAnsi="Times New Roman" w:cs="Times New Roman"/>
          <w:szCs w:val="28"/>
        </w:rPr>
        <w:t>членов</w:t>
      </w:r>
      <w:r>
        <w:rPr>
          <w:rFonts w:ascii="Times New Roman" w:hAnsi="Times New Roman" w:cs="Times New Roman"/>
          <w:szCs w:val="28"/>
        </w:rPr>
        <w:t xml:space="preserve"> </w:t>
      </w:r>
      <w:r w:rsidRPr="002A2B73">
        <w:rPr>
          <w:rFonts w:ascii="Times New Roman" w:hAnsi="Times New Roman" w:cs="Times New Roman"/>
          <w:szCs w:val="28"/>
        </w:rPr>
        <w:t>Евразийского экономического союза к ним.</w:t>
      </w:r>
    </w:p>
    <w:p w:rsidR="001734A0" w:rsidRPr="00CE0191" w:rsidRDefault="001734A0" w:rsidP="001734A0">
      <w:pPr>
        <w:rPr>
          <w:rFonts w:ascii="Times New Roman" w:hAnsi="Times New Roman" w:cs="Times New Roman"/>
          <w:szCs w:val="28"/>
        </w:rPr>
      </w:pPr>
    </w:p>
    <w:p w:rsidR="001734A0" w:rsidRPr="00CE0191" w:rsidRDefault="001734A0" w:rsidP="001734A0">
      <w:pPr>
        <w:ind w:firstLine="708"/>
        <w:rPr>
          <w:rFonts w:ascii="Times New Roman" w:hAnsi="Times New Roman" w:cs="Times New Roman"/>
          <w:szCs w:val="28"/>
          <w:u w:val="single"/>
        </w:rPr>
      </w:pPr>
      <w:r w:rsidRPr="00CE0191">
        <w:rPr>
          <w:rFonts w:ascii="Times New Roman" w:hAnsi="Times New Roman" w:cs="Times New Roman"/>
          <w:szCs w:val="28"/>
          <w:u w:val="single"/>
        </w:rPr>
        <w:t>По итогам рассмотрения решено:</w:t>
      </w:r>
    </w:p>
    <w:p w:rsidR="001734A0" w:rsidRPr="00CE0191" w:rsidRDefault="001734A0" w:rsidP="001734A0">
      <w:pPr>
        <w:rPr>
          <w:rFonts w:ascii="Times New Roman" w:hAnsi="Times New Roman" w:cs="Times New Roman"/>
          <w:szCs w:val="28"/>
        </w:rPr>
      </w:pPr>
    </w:p>
    <w:p w:rsidR="001734A0" w:rsidRPr="0050748E" w:rsidRDefault="001734A0" w:rsidP="001734A0">
      <w:pPr>
        <w:ind w:firstLine="709"/>
        <w:rPr>
          <w:rFonts w:ascii="Times New Roman" w:hAnsi="Times New Roman" w:cs="Times New Roman"/>
        </w:rPr>
      </w:pPr>
      <w:r w:rsidRPr="005F081D">
        <w:rPr>
          <w:rFonts w:ascii="Times New Roman" w:hAnsi="Times New Roman" w:cs="Times New Roman"/>
          <w:szCs w:val="28"/>
        </w:rPr>
        <w:t>1</w:t>
      </w:r>
      <w:r w:rsidR="00964928">
        <w:rPr>
          <w:rFonts w:ascii="Times New Roman" w:hAnsi="Times New Roman" w:cs="Times New Roman"/>
          <w:szCs w:val="28"/>
        </w:rPr>
        <w:t>)</w:t>
      </w:r>
      <w:r w:rsidRPr="005F081D">
        <w:rPr>
          <w:rFonts w:ascii="Times New Roman" w:hAnsi="Times New Roman" w:cs="Times New Roman"/>
          <w:szCs w:val="28"/>
        </w:rPr>
        <w:t xml:space="preserve"> Принять к сведению информацию </w:t>
      </w:r>
      <w:r w:rsidRPr="003056A6">
        <w:rPr>
          <w:rFonts w:ascii="Times New Roman" w:hAnsi="Times New Roman" w:cs="Times New Roman"/>
          <w:szCs w:val="28"/>
        </w:rPr>
        <w:t>начальник</w:t>
      </w:r>
      <w:r>
        <w:rPr>
          <w:rFonts w:ascii="Times New Roman" w:hAnsi="Times New Roman" w:cs="Times New Roman"/>
          <w:szCs w:val="28"/>
        </w:rPr>
        <w:t>а</w:t>
      </w:r>
      <w:r w:rsidRPr="003056A6">
        <w:rPr>
          <w:rFonts w:ascii="Times New Roman" w:hAnsi="Times New Roman" w:cs="Times New Roman"/>
          <w:szCs w:val="28"/>
        </w:rPr>
        <w:t xml:space="preserve"> отдела таможенных операций и таможенного контроля Департамента таможенного законодательства и правоприменительной практики А.И. </w:t>
      </w:r>
      <w:proofErr w:type="spellStart"/>
      <w:r w:rsidRPr="003056A6">
        <w:rPr>
          <w:rFonts w:ascii="Times New Roman" w:hAnsi="Times New Roman" w:cs="Times New Roman"/>
          <w:szCs w:val="28"/>
        </w:rPr>
        <w:t>Нистюк</w:t>
      </w:r>
      <w:r>
        <w:rPr>
          <w:rFonts w:ascii="Times New Roman" w:hAnsi="Times New Roman" w:cs="Times New Roman"/>
          <w:szCs w:val="28"/>
        </w:rPr>
        <w:t>а</w:t>
      </w:r>
      <w:proofErr w:type="spellEnd"/>
      <w:r w:rsidRPr="002A2B73">
        <w:rPr>
          <w:rFonts w:ascii="Times New Roman" w:eastAsia="Times New Roman" w:hAnsi="Times New Roman" w:cs="Times New Roman"/>
          <w:szCs w:val="28"/>
        </w:rPr>
        <w:t xml:space="preserve"> </w:t>
      </w:r>
      <w:r w:rsidRPr="005F081D">
        <w:rPr>
          <w:rFonts w:ascii="Times New Roman" w:hAnsi="Times New Roman" w:cs="Times New Roman"/>
          <w:szCs w:val="28"/>
        </w:rPr>
        <w:t xml:space="preserve">о </w:t>
      </w:r>
      <w:r w:rsidRPr="002A2B73">
        <w:rPr>
          <w:rFonts w:ascii="Times New Roman" w:hAnsi="Times New Roman" w:cs="Times New Roman"/>
          <w:szCs w:val="28"/>
        </w:rPr>
        <w:t xml:space="preserve">приложениях </w:t>
      </w:r>
      <w:r w:rsidR="00891AD5" w:rsidRPr="00891AD5">
        <w:rPr>
          <w:rFonts w:ascii="Times New Roman" w:hAnsi="Times New Roman" w:cs="Times New Roman"/>
          <w:bCs/>
          <w:szCs w:val="28"/>
        </w:rPr>
        <w:t>В.8 «О товарах, ввезенных в рамках пограничных перевозок» и Е «О товарах, ввезенных</w:t>
      </w:r>
      <w:r w:rsidR="00891AD5">
        <w:rPr>
          <w:rFonts w:ascii="Times New Roman" w:hAnsi="Times New Roman" w:cs="Times New Roman"/>
          <w:bCs/>
          <w:szCs w:val="28"/>
        </w:rPr>
        <w:br/>
      </w:r>
      <w:r w:rsidR="00891AD5" w:rsidRPr="00891AD5">
        <w:rPr>
          <w:rFonts w:ascii="Times New Roman" w:hAnsi="Times New Roman" w:cs="Times New Roman"/>
          <w:bCs/>
          <w:szCs w:val="28"/>
        </w:rPr>
        <w:t>с частичным освобождением</w:t>
      </w:r>
      <w:r w:rsidR="00891AD5">
        <w:rPr>
          <w:rFonts w:ascii="Times New Roman" w:hAnsi="Times New Roman" w:cs="Times New Roman"/>
          <w:bCs/>
          <w:szCs w:val="28"/>
        </w:rPr>
        <w:t xml:space="preserve"> </w:t>
      </w:r>
      <w:r w:rsidR="00891AD5" w:rsidRPr="00891AD5">
        <w:rPr>
          <w:rFonts w:ascii="Times New Roman" w:hAnsi="Times New Roman" w:cs="Times New Roman"/>
          <w:bCs/>
          <w:szCs w:val="28"/>
        </w:rPr>
        <w:t xml:space="preserve">от уплаты ввозных пошлин и сборов» </w:t>
      </w:r>
      <w:r w:rsidRPr="002A2B73">
        <w:rPr>
          <w:rFonts w:ascii="Times New Roman" w:hAnsi="Times New Roman" w:cs="Times New Roman"/>
          <w:szCs w:val="28"/>
        </w:rPr>
        <w:t>к Конвенции</w:t>
      </w:r>
      <w:r w:rsidR="00891AD5">
        <w:rPr>
          <w:rFonts w:ascii="Times New Roman" w:hAnsi="Times New Roman" w:cs="Times New Roman"/>
          <w:szCs w:val="28"/>
        </w:rPr>
        <w:br/>
      </w:r>
      <w:r w:rsidRPr="002A2B73">
        <w:rPr>
          <w:rFonts w:ascii="Times New Roman" w:hAnsi="Times New Roman" w:cs="Times New Roman"/>
          <w:szCs w:val="28"/>
        </w:rPr>
        <w:t>о временном ввозе от 26 июня 1990 года</w:t>
      </w:r>
      <w:r>
        <w:rPr>
          <w:rFonts w:ascii="Times New Roman" w:hAnsi="Times New Roman" w:cs="Times New Roman"/>
          <w:szCs w:val="28"/>
        </w:rPr>
        <w:t xml:space="preserve"> </w:t>
      </w:r>
      <w:r w:rsidRPr="002A2B73">
        <w:rPr>
          <w:rFonts w:ascii="Times New Roman" w:hAnsi="Times New Roman" w:cs="Times New Roman"/>
          <w:szCs w:val="28"/>
        </w:rPr>
        <w:t>и возможности присоединения</w:t>
      </w:r>
      <w:r w:rsidR="00891AD5">
        <w:rPr>
          <w:rFonts w:ascii="Times New Roman" w:hAnsi="Times New Roman" w:cs="Times New Roman"/>
          <w:szCs w:val="28"/>
        </w:rPr>
        <w:br/>
      </w:r>
      <w:r w:rsidRPr="002A2B73">
        <w:rPr>
          <w:rFonts w:ascii="Times New Roman" w:hAnsi="Times New Roman" w:cs="Times New Roman"/>
          <w:szCs w:val="28"/>
        </w:rPr>
        <w:t>государств-членов Евразийского экономического союза к ним</w:t>
      </w:r>
      <w:r>
        <w:rPr>
          <w:rFonts w:ascii="Times New Roman" w:hAnsi="Times New Roman" w:cs="Times New Roman"/>
          <w:szCs w:val="28"/>
        </w:rPr>
        <w:t>.</w:t>
      </w:r>
    </w:p>
    <w:p w:rsidR="001734A0" w:rsidRDefault="001734A0" w:rsidP="001734A0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6492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 </w:t>
      </w:r>
      <w:r w:rsidRPr="00CB2260">
        <w:rPr>
          <w:rFonts w:ascii="Times New Roman" w:hAnsi="Times New Roman" w:cs="Times New Roman"/>
        </w:rPr>
        <w:t xml:space="preserve">Просить </w:t>
      </w:r>
      <w:r w:rsidRPr="00CB2260">
        <w:rPr>
          <w:rFonts w:ascii="Times New Roman" w:hAnsi="Times New Roman" w:cs="Times New Roman"/>
          <w:bCs/>
        </w:rPr>
        <w:t xml:space="preserve">уполномоченные органы </w:t>
      </w:r>
      <w:r w:rsidRPr="00CB2260">
        <w:rPr>
          <w:rFonts w:ascii="Times New Roman" w:hAnsi="Times New Roman" w:cs="Times New Roman"/>
        </w:rPr>
        <w:t>государств</w:t>
      </w:r>
      <w:r w:rsidR="00273F65">
        <w:rPr>
          <w:rFonts w:ascii="Times New Roman" w:hAnsi="Times New Roman" w:cs="Times New Roman"/>
        </w:rPr>
        <w:t xml:space="preserve"> </w:t>
      </w:r>
      <w:r w:rsidR="00273F65" w:rsidRPr="00273F65">
        <w:rPr>
          <w:rFonts w:ascii="Times New Roman" w:hAnsi="Times New Roman" w:cs="Times New Roman"/>
          <w:bCs/>
        </w:rPr>
        <w:t>–</w:t>
      </w:r>
      <w:r w:rsidR="00273F65">
        <w:rPr>
          <w:rFonts w:ascii="Times New Roman" w:hAnsi="Times New Roman" w:cs="Times New Roman"/>
          <w:bCs/>
        </w:rPr>
        <w:t xml:space="preserve"> </w:t>
      </w:r>
      <w:r w:rsidRPr="00CB2260">
        <w:rPr>
          <w:rFonts w:ascii="Times New Roman" w:hAnsi="Times New Roman" w:cs="Times New Roman"/>
        </w:rPr>
        <w:t>членов</w:t>
      </w:r>
      <w:r w:rsidRPr="00664C49">
        <w:rPr>
          <w:rFonts w:ascii="Times New Roman" w:hAnsi="Times New Roman" w:cs="Times New Roman"/>
          <w:szCs w:val="28"/>
        </w:rPr>
        <w:t xml:space="preserve"> </w:t>
      </w:r>
      <w:r w:rsidRPr="00664C49">
        <w:rPr>
          <w:rFonts w:ascii="Times New Roman" w:hAnsi="Times New Roman" w:cs="Times New Roman"/>
        </w:rPr>
        <w:t>Евразийского экономического</w:t>
      </w:r>
      <w:r w:rsidRPr="00CB22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CB2260">
        <w:rPr>
          <w:rFonts w:ascii="Times New Roman" w:hAnsi="Times New Roman" w:cs="Times New Roman"/>
        </w:rPr>
        <w:t>оюза</w:t>
      </w:r>
      <w:r w:rsidRPr="00CB2260">
        <w:t xml:space="preserve"> </w:t>
      </w:r>
      <w:r w:rsidRPr="00CB2260">
        <w:rPr>
          <w:rFonts w:ascii="Times New Roman" w:hAnsi="Times New Roman" w:cs="Times New Roman"/>
        </w:rPr>
        <w:t>комплексно проработать вопрос</w:t>
      </w:r>
      <w:r>
        <w:rPr>
          <w:rFonts w:ascii="Times New Roman" w:hAnsi="Times New Roman" w:cs="Times New Roman"/>
        </w:rPr>
        <w:t xml:space="preserve"> </w:t>
      </w:r>
      <w:r w:rsidRPr="00CB2260">
        <w:rPr>
          <w:rFonts w:ascii="Times New Roman" w:hAnsi="Times New Roman" w:cs="Times New Roman"/>
        </w:rPr>
        <w:t>о целесообразности принятия приложений В.</w:t>
      </w:r>
      <w:r w:rsidR="00891AD5">
        <w:rPr>
          <w:rFonts w:ascii="Times New Roman" w:hAnsi="Times New Roman" w:cs="Times New Roman"/>
        </w:rPr>
        <w:t>8 и</w:t>
      </w:r>
      <w:r w:rsidRPr="00CB2260">
        <w:rPr>
          <w:rFonts w:ascii="Times New Roman" w:hAnsi="Times New Roman" w:cs="Times New Roman"/>
        </w:rPr>
        <w:t xml:space="preserve"> </w:t>
      </w:r>
      <w:r w:rsidR="00891AD5" w:rsidRPr="00891AD5">
        <w:rPr>
          <w:rFonts w:ascii="Times New Roman" w:hAnsi="Times New Roman" w:cs="Times New Roman"/>
          <w:bCs/>
        </w:rPr>
        <w:t>Е</w:t>
      </w:r>
      <w:r w:rsidR="00891AD5" w:rsidRPr="00891AD5">
        <w:rPr>
          <w:rFonts w:ascii="Times New Roman" w:hAnsi="Times New Roman" w:cs="Times New Roman"/>
        </w:rPr>
        <w:t xml:space="preserve"> </w:t>
      </w:r>
      <w:r w:rsidRPr="00CB2260">
        <w:rPr>
          <w:rFonts w:ascii="Times New Roman" w:hAnsi="Times New Roman" w:cs="Times New Roman"/>
        </w:rPr>
        <w:t>к Конвенции</w:t>
      </w:r>
      <w:r>
        <w:rPr>
          <w:rFonts w:ascii="Times New Roman" w:hAnsi="Times New Roman" w:cs="Times New Roman"/>
        </w:rPr>
        <w:t>.</w:t>
      </w:r>
    </w:p>
    <w:p w:rsidR="001734A0" w:rsidRPr="00B643DA" w:rsidRDefault="001734A0" w:rsidP="00273F65">
      <w:pPr>
        <w:ind w:firstLine="709"/>
        <w:rPr>
          <w:szCs w:val="28"/>
        </w:rPr>
      </w:pPr>
      <w:r>
        <w:rPr>
          <w:rFonts w:ascii="Times New Roman" w:hAnsi="Times New Roman" w:cs="Times New Roman"/>
        </w:rPr>
        <w:t>3</w:t>
      </w:r>
      <w:r w:rsidR="00964928">
        <w:rPr>
          <w:rFonts w:ascii="Times New Roman" w:hAnsi="Times New Roman" w:cs="Times New Roman"/>
        </w:rPr>
        <w:t>)</w:t>
      </w:r>
      <w:r w:rsidRPr="00C21F11">
        <w:rPr>
          <w:rFonts w:ascii="Times New Roman" w:hAnsi="Times New Roman" w:cs="Times New Roman"/>
        </w:rPr>
        <w:t xml:space="preserve"> Просить </w:t>
      </w:r>
      <w:r w:rsidRPr="002A2B73">
        <w:rPr>
          <w:rFonts w:ascii="Times New Roman" w:hAnsi="Times New Roman" w:cs="Times New Roman"/>
          <w:bCs/>
        </w:rPr>
        <w:t>уполномоченны</w:t>
      </w:r>
      <w:r>
        <w:rPr>
          <w:rFonts w:ascii="Times New Roman" w:hAnsi="Times New Roman" w:cs="Times New Roman"/>
          <w:bCs/>
        </w:rPr>
        <w:t>е</w:t>
      </w:r>
      <w:r w:rsidRPr="002A2B73">
        <w:rPr>
          <w:rFonts w:ascii="Times New Roman" w:hAnsi="Times New Roman" w:cs="Times New Roman"/>
          <w:bCs/>
        </w:rPr>
        <w:t xml:space="preserve"> орган</w:t>
      </w:r>
      <w:r>
        <w:rPr>
          <w:rFonts w:ascii="Times New Roman" w:hAnsi="Times New Roman" w:cs="Times New Roman"/>
          <w:bCs/>
        </w:rPr>
        <w:t>ы</w:t>
      </w:r>
      <w:r w:rsidRPr="002A2B73">
        <w:rPr>
          <w:rFonts w:ascii="Times New Roman" w:hAnsi="Times New Roman" w:cs="Times New Roman"/>
          <w:bCs/>
        </w:rPr>
        <w:t xml:space="preserve"> </w:t>
      </w:r>
      <w:r w:rsidRPr="00C21F11">
        <w:rPr>
          <w:rFonts w:ascii="Times New Roman" w:hAnsi="Times New Roman" w:cs="Times New Roman"/>
        </w:rPr>
        <w:t>государств</w:t>
      </w:r>
      <w:r w:rsidR="00273F65">
        <w:rPr>
          <w:rFonts w:ascii="Times New Roman" w:hAnsi="Times New Roman" w:cs="Times New Roman"/>
        </w:rPr>
        <w:t xml:space="preserve"> </w:t>
      </w:r>
      <w:r w:rsidR="00273F65" w:rsidRPr="00273F65">
        <w:rPr>
          <w:rFonts w:ascii="Times New Roman" w:hAnsi="Times New Roman" w:cs="Times New Roman"/>
          <w:bCs/>
        </w:rPr>
        <w:t>–</w:t>
      </w:r>
      <w:r w:rsidR="00273F65">
        <w:rPr>
          <w:rFonts w:ascii="Times New Roman" w:hAnsi="Times New Roman" w:cs="Times New Roman"/>
          <w:bCs/>
        </w:rPr>
        <w:t xml:space="preserve"> </w:t>
      </w:r>
      <w:r w:rsidRPr="00C21F11">
        <w:rPr>
          <w:rFonts w:ascii="Times New Roman" w:hAnsi="Times New Roman" w:cs="Times New Roman"/>
        </w:rPr>
        <w:t xml:space="preserve">членов </w:t>
      </w:r>
      <w:r w:rsidRPr="00664C49">
        <w:rPr>
          <w:rFonts w:ascii="Times New Roman" w:hAnsi="Times New Roman" w:cs="Times New Roman"/>
        </w:rPr>
        <w:t xml:space="preserve">Евразийского экономического </w:t>
      </w:r>
      <w:r w:rsidRPr="00C21F11">
        <w:rPr>
          <w:rFonts w:ascii="Times New Roman" w:hAnsi="Times New Roman" w:cs="Times New Roman"/>
        </w:rPr>
        <w:t xml:space="preserve">Союза </w:t>
      </w:r>
      <w:r>
        <w:rPr>
          <w:rFonts w:ascii="Times New Roman" w:hAnsi="Times New Roman" w:cs="Times New Roman"/>
        </w:rPr>
        <w:t xml:space="preserve">при формировании </w:t>
      </w:r>
      <w:r w:rsidRPr="00B643DA">
        <w:rPr>
          <w:rFonts w:ascii="Times New Roman" w:hAnsi="Times New Roman" w:cs="Times New Roman"/>
          <w:szCs w:val="28"/>
        </w:rPr>
        <w:t>позиции о возможности присоединения</w:t>
      </w:r>
      <w:r w:rsidRPr="00B643DA">
        <w:rPr>
          <w:rFonts w:ascii="Times New Roman" w:hAnsi="Times New Roman" w:cs="Times New Roman"/>
          <w:szCs w:val="28"/>
        </w:rPr>
        <w:br/>
        <w:t xml:space="preserve">к приложениям </w:t>
      </w:r>
      <w:r w:rsidRPr="00CB2260">
        <w:rPr>
          <w:rFonts w:ascii="Times New Roman" w:hAnsi="Times New Roman" w:cs="Times New Roman"/>
        </w:rPr>
        <w:t>В.</w:t>
      </w:r>
      <w:r w:rsidR="00891AD5">
        <w:rPr>
          <w:rFonts w:ascii="Times New Roman" w:hAnsi="Times New Roman" w:cs="Times New Roman"/>
        </w:rPr>
        <w:t>8 и</w:t>
      </w:r>
      <w:r w:rsidRPr="00CB2260">
        <w:rPr>
          <w:rFonts w:ascii="Times New Roman" w:hAnsi="Times New Roman" w:cs="Times New Roman"/>
        </w:rPr>
        <w:t xml:space="preserve"> </w:t>
      </w:r>
      <w:r w:rsidR="00891AD5" w:rsidRPr="00891AD5">
        <w:rPr>
          <w:rFonts w:ascii="Times New Roman" w:hAnsi="Times New Roman" w:cs="Times New Roman"/>
          <w:bCs/>
        </w:rPr>
        <w:t>Е</w:t>
      </w:r>
      <w:r w:rsidRPr="00B643DA">
        <w:rPr>
          <w:rFonts w:ascii="Times New Roman" w:hAnsi="Times New Roman" w:cs="Times New Roman"/>
          <w:bCs/>
          <w:iCs/>
          <w:szCs w:val="28"/>
        </w:rPr>
        <w:t xml:space="preserve"> </w:t>
      </w:r>
      <w:r w:rsidRPr="00B643DA">
        <w:rPr>
          <w:rFonts w:ascii="Times New Roman" w:hAnsi="Times New Roman" w:cs="Times New Roman"/>
          <w:bCs/>
          <w:szCs w:val="28"/>
        </w:rPr>
        <w:t xml:space="preserve">Конвенции учитывать </w:t>
      </w:r>
      <w:r w:rsidRPr="00B643DA">
        <w:rPr>
          <w:rFonts w:ascii="Times New Roman" w:eastAsia="Times New Roman" w:hAnsi="Times New Roman"/>
          <w:bCs/>
          <w:color w:val="000000"/>
          <w:szCs w:val="28"/>
          <w:lang w:eastAsia="ru-RU"/>
        </w:rPr>
        <w:t>анализ соответствия норм приложений</w:t>
      </w:r>
      <w:r w:rsidRPr="00B643DA">
        <w:rPr>
          <w:rFonts w:ascii="Times New Roman" w:hAnsi="Times New Roman"/>
          <w:bCs/>
          <w:szCs w:val="28"/>
        </w:rPr>
        <w:t xml:space="preserve"> </w:t>
      </w:r>
      <w:r w:rsidRPr="00CB2260">
        <w:rPr>
          <w:rFonts w:ascii="Times New Roman" w:hAnsi="Times New Roman" w:cs="Times New Roman"/>
        </w:rPr>
        <w:t>В.</w:t>
      </w:r>
      <w:r w:rsidR="00891AD5">
        <w:rPr>
          <w:rFonts w:ascii="Times New Roman" w:hAnsi="Times New Roman" w:cs="Times New Roman"/>
        </w:rPr>
        <w:t xml:space="preserve">8 и </w:t>
      </w:r>
      <w:r w:rsidR="00891AD5">
        <w:rPr>
          <w:rFonts w:ascii="Times New Roman" w:hAnsi="Times New Roman" w:cs="Times New Roman"/>
          <w:lang w:val="en-US"/>
        </w:rPr>
        <w:t>E</w:t>
      </w:r>
      <w:r w:rsidR="00891AD5" w:rsidRPr="00891AD5">
        <w:rPr>
          <w:rFonts w:ascii="Times New Roman" w:hAnsi="Times New Roman" w:cs="Times New Roman"/>
        </w:rPr>
        <w:t xml:space="preserve"> </w:t>
      </w:r>
      <w:r w:rsidRPr="00B643DA">
        <w:rPr>
          <w:rFonts w:ascii="Times New Roman" w:eastAsia="Times New Roman" w:hAnsi="Times New Roman"/>
          <w:bCs/>
          <w:color w:val="000000"/>
          <w:szCs w:val="28"/>
          <w:lang w:eastAsia="ru-RU"/>
        </w:rPr>
        <w:t>к Конвенции актам Союза (таблица № 2 к справке).</w:t>
      </w:r>
    </w:p>
    <w:p w:rsidR="00891AD5" w:rsidRDefault="00891AD5"/>
    <w:sectPr w:rsidR="00891AD5" w:rsidSect="002417D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4A0"/>
    <w:rsid w:val="00003AD5"/>
    <w:rsid w:val="00041EEF"/>
    <w:rsid w:val="0004251E"/>
    <w:rsid w:val="00042C6E"/>
    <w:rsid w:val="000509A4"/>
    <w:rsid w:val="00066D37"/>
    <w:rsid w:val="00082D00"/>
    <w:rsid w:val="00095C2E"/>
    <w:rsid w:val="000A7A5D"/>
    <w:rsid w:val="000C3152"/>
    <w:rsid w:val="000D494A"/>
    <w:rsid w:val="000F1FEB"/>
    <w:rsid w:val="001012B2"/>
    <w:rsid w:val="00107052"/>
    <w:rsid w:val="00110993"/>
    <w:rsid w:val="00112319"/>
    <w:rsid w:val="00117C84"/>
    <w:rsid w:val="0012140C"/>
    <w:rsid w:val="00121CFA"/>
    <w:rsid w:val="00141267"/>
    <w:rsid w:val="001637B9"/>
    <w:rsid w:val="00172E13"/>
    <w:rsid w:val="001734A0"/>
    <w:rsid w:val="001967C5"/>
    <w:rsid w:val="001A56F9"/>
    <w:rsid w:val="001B0DDA"/>
    <w:rsid w:val="001B53EA"/>
    <w:rsid w:val="001D2BE8"/>
    <w:rsid w:val="001D4443"/>
    <w:rsid w:val="001E1693"/>
    <w:rsid w:val="001E3FDD"/>
    <w:rsid w:val="001E7B15"/>
    <w:rsid w:val="001F2163"/>
    <w:rsid w:val="002123FD"/>
    <w:rsid w:val="002241B6"/>
    <w:rsid w:val="002248F5"/>
    <w:rsid w:val="00235207"/>
    <w:rsid w:val="002417DE"/>
    <w:rsid w:val="0026288D"/>
    <w:rsid w:val="00266E4B"/>
    <w:rsid w:val="00272A0B"/>
    <w:rsid w:val="00273F65"/>
    <w:rsid w:val="00285F31"/>
    <w:rsid w:val="00295D4A"/>
    <w:rsid w:val="00296E96"/>
    <w:rsid w:val="002A2602"/>
    <w:rsid w:val="002A76E6"/>
    <w:rsid w:val="002B6E2A"/>
    <w:rsid w:val="002C56F8"/>
    <w:rsid w:val="002E5808"/>
    <w:rsid w:val="002F4D94"/>
    <w:rsid w:val="00305C58"/>
    <w:rsid w:val="00305C9F"/>
    <w:rsid w:val="00313548"/>
    <w:rsid w:val="00316F61"/>
    <w:rsid w:val="003336FA"/>
    <w:rsid w:val="00343E2F"/>
    <w:rsid w:val="00347689"/>
    <w:rsid w:val="00374C34"/>
    <w:rsid w:val="00374E99"/>
    <w:rsid w:val="003A3669"/>
    <w:rsid w:val="003C2083"/>
    <w:rsid w:val="003C4C2E"/>
    <w:rsid w:val="003C6C1E"/>
    <w:rsid w:val="003E664F"/>
    <w:rsid w:val="00407675"/>
    <w:rsid w:val="00424327"/>
    <w:rsid w:val="00466EB6"/>
    <w:rsid w:val="00476A30"/>
    <w:rsid w:val="0048042F"/>
    <w:rsid w:val="00490F35"/>
    <w:rsid w:val="004A2E8D"/>
    <w:rsid w:val="004B19F5"/>
    <w:rsid w:val="004C2C42"/>
    <w:rsid w:val="004F12D5"/>
    <w:rsid w:val="0052546D"/>
    <w:rsid w:val="00526008"/>
    <w:rsid w:val="005360DC"/>
    <w:rsid w:val="00546F39"/>
    <w:rsid w:val="0055351D"/>
    <w:rsid w:val="00565B86"/>
    <w:rsid w:val="00586EDE"/>
    <w:rsid w:val="00596C7D"/>
    <w:rsid w:val="005D0C03"/>
    <w:rsid w:val="005E6EDB"/>
    <w:rsid w:val="005F38F0"/>
    <w:rsid w:val="006166AA"/>
    <w:rsid w:val="006171C9"/>
    <w:rsid w:val="00634921"/>
    <w:rsid w:val="00636C62"/>
    <w:rsid w:val="0065206F"/>
    <w:rsid w:val="006674A9"/>
    <w:rsid w:val="006738A4"/>
    <w:rsid w:val="00675373"/>
    <w:rsid w:val="00677688"/>
    <w:rsid w:val="006A41A0"/>
    <w:rsid w:val="006A7A6D"/>
    <w:rsid w:val="006B0391"/>
    <w:rsid w:val="006C1538"/>
    <w:rsid w:val="006C5B49"/>
    <w:rsid w:val="006F5BA1"/>
    <w:rsid w:val="007225CD"/>
    <w:rsid w:val="00733E51"/>
    <w:rsid w:val="00737795"/>
    <w:rsid w:val="007440CE"/>
    <w:rsid w:val="007464DE"/>
    <w:rsid w:val="0075281C"/>
    <w:rsid w:val="00767542"/>
    <w:rsid w:val="007E4E4C"/>
    <w:rsid w:val="007F38FE"/>
    <w:rsid w:val="00802150"/>
    <w:rsid w:val="008217F9"/>
    <w:rsid w:val="00860C81"/>
    <w:rsid w:val="008642E4"/>
    <w:rsid w:val="00891AD5"/>
    <w:rsid w:val="008975D7"/>
    <w:rsid w:val="008A683B"/>
    <w:rsid w:val="008B0633"/>
    <w:rsid w:val="008B1B87"/>
    <w:rsid w:val="008B2F32"/>
    <w:rsid w:val="008B610C"/>
    <w:rsid w:val="008D3B56"/>
    <w:rsid w:val="008D4E34"/>
    <w:rsid w:val="00941ED8"/>
    <w:rsid w:val="0095417D"/>
    <w:rsid w:val="00964928"/>
    <w:rsid w:val="00975772"/>
    <w:rsid w:val="00984D41"/>
    <w:rsid w:val="00992A5C"/>
    <w:rsid w:val="009A6D51"/>
    <w:rsid w:val="009B6C55"/>
    <w:rsid w:val="009C4B5D"/>
    <w:rsid w:val="009C65FC"/>
    <w:rsid w:val="009D2DF3"/>
    <w:rsid w:val="009F2EAF"/>
    <w:rsid w:val="00A179B4"/>
    <w:rsid w:val="00A46618"/>
    <w:rsid w:val="00A47B23"/>
    <w:rsid w:val="00A52791"/>
    <w:rsid w:val="00A60296"/>
    <w:rsid w:val="00A6439E"/>
    <w:rsid w:val="00A66EC4"/>
    <w:rsid w:val="00A871D3"/>
    <w:rsid w:val="00A97B36"/>
    <w:rsid w:val="00AA5804"/>
    <w:rsid w:val="00AB4243"/>
    <w:rsid w:val="00AB6AAC"/>
    <w:rsid w:val="00AC150F"/>
    <w:rsid w:val="00AC5A0A"/>
    <w:rsid w:val="00AD6CA3"/>
    <w:rsid w:val="00B03EF4"/>
    <w:rsid w:val="00B10117"/>
    <w:rsid w:val="00B17E08"/>
    <w:rsid w:val="00B26CDC"/>
    <w:rsid w:val="00B748CF"/>
    <w:rsid w:val="00BB08FE"/>
    <w:rsid w:val="00BB30C7"/>
    <w:rsid w:val="00BB3B08"/>
    <w:rsid w:val="00BC0D44"/>
    <w:rsid w:val="00BC527F"/>
    <w:rsid w:val="00BC64D9"/>
    <w:rsid w:val="00BE5C26"/>
    <w:rsid w:val="00BF1B7D"/>
    <w:rsid w:val="00C2048A"/>
    <w:rsid w:val="00C259AD"/>
    <w:rsid w:val="00C26103"/>
    <w:rsid w:val="00C35942"/>
    <w:rsid w:val="00C419D1"/>
    <w:rsid w:val="00CA222A"/>
    <w:rsid w:val="00CD0CC1"/>
    <w:rsid w:val="00CE2C6A"/>
    <w:rsid w:val="00D0114D"/>
    <w:rsid w:val="00D31BB0"/>
    <w:rsid w:val="00D3409D"/>
    <w:rsid w:val="00D4224A"/>
    <w:rsid w:val="00D56942"/>
    <w:rsid w:val="00D7556E"/>
    <w:rsid w:val="00D87798"/>
    <w:rsid w:val="00DB1425"/>
    <w:rsid w:val="00DD715E"/>
    <w:rsid w:val="00DE3A06"/>
    <w:rsid w:val="00DE7F6E"/>
    <w:rsid w:val="00E0187E"/>
    <w:rsid w:val="00E27C69"/>
    <w:rsid w:val="00E5677C"/>
    <w:rsid w:val="00E73AD5"/>
    <w:rsid w:val="00E85062"/>
    <w:rsid w:val="00EA160B"/>
    <w:rsid w:val="00EC6E87"/>
    <w:rsid w:val="00F51128"/>
    <w:rsid w:val="00F51320"/>
    <w:rsid w:val="00F53D03"/>
    <w:rsid w:val="00F57C99"/>
    <w:rsid w:val="00F603ED"/>
    <w:rsid w:val="00F70D91"/>
    <w:rsid w:val="00F824E9"/>
    <w:rsid w:val="00FA33BF"/>
    <w:rsid w:val="00FB036A"/>
    <w:rsid w:val="00FD42E5"/>
    <w:rsid w:val="00FE3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4A0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4A0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Сукалина Диана Викторовна</dc:creator>
  <cp:lastModifiedBy>Сукалина Диана Викторовна</cp:lastModifiedBy>
  <cp:revision>8</cp:revision>
  <cp:lastPrinted>2016-04-21T07:59:00Z</cp:lastPrinted>
  <dcterms:created xsi:type="dcterms:W3CDTF">2016-04-01T08:44:00Z</dcterms:created>
  <dcterms:modified xsi:type="dcterms:W3CDTF">2016-04-21T07:59:00Z</dcterms:modified>
</cp:coreProperties>
</file>